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21.xml" ContentType="application/vnd.openxmlformats-officedocument.wordprocessingml.foot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72" w:after="0"/>
        <w:ind w:left="673" w:right="811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280" w:after="280"/>
        <w:ind w:right="-766"/>
        <w:jc w:val="center"/>
        <w:rPr>
          <w:b w:val="false"/>
          <w:bCs w:val="false"/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МУНИЦИПАЛЬНОЕ АВТОНОМНОЕ ОБЩЕОБРАЗОВАТЕЛЬНОЕ</w:t>
      </w:r>
    </w:p>
    <w:p>
      <w:pPr>
        <w:pStyle w:val="Normal"/>
        <w:spacing w:before="280" w:after="280"/>
        <w:ind w:right="-766"/>
        <w:jc w:val="center"/>
        <w:rPr>
          <w:b w:val="false"/>
          <w:bCs w:val="false"/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УЧРЕЖДЕНИЕ СРЕДНЯЯ ШКОЛА № 14</w:t>
      </w:r>
    </w:p>
    <w:p>
      <w:pPr>
        <w:pStyle w:val="BodyText"/>
        <w:ind w:hanging="0" w:left="0"/>
        <w:jc w:val="lef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ind w:hanging="0" w:left="0"/>
        <w:jc w:val="lef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55" w:after="1"/>
        <w:ind w:hanging="0" w:left="0"/>
        <w:jc w:val="left"/>
        <w:rPr>
          <w:b/>
          <w:sz w:val="20"/>
        </w:rPr>
      </w:pPr>
      <w:r>
        <w:rPr>
          <w:b/>
          <w:sz w:val="20"/>
        </w:rPr>
      </w:r>
    </w:p>
    <w:tbl>
      <w:tblPr>
        <w:tblStyle w:val="TableNormal"/>
        <w:tblW w:w="9622" w:type="dxa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6"/>
        <w:gridCol w:w="4405"/>
      </w:tblGrid>
      <w:tr>
        <w:trPr>
          <w:trHeight w:val="2277" w:hRule="atLeast"/>
        </w:trPr>
        <w:tc>
          <w:tcPr>
            <w:tcW w:w="5216" w:type="dxa"/>
            <w:tcBorders/>
          </w:tcPr>
          <w:p>
            <w:pPr>
              <w:pStyle w:val="TableParagraph"/>
              <w:suppressAutoHyphens w:val="true"/>
              <w:spacing w:lineRule="exact" w:line="263" w:before="0" w:after="0"/>
              <w:ind w:left="5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ПРИНЯТО</w:t>
            </w:r>
          </w:p>
          <w:p>
            <w:pPr>
              <w:pStyle w:val="TableParagraph"/>
              <w:suppressAutoHyphens w:val="true"/>
              <w:spacing w:before="0" w:after="0"/>
              <w:ind w:hanging="3" w:left="52" w:right="57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на заседании Педагогического совета Протокол от 26.08.2025 №1</w:t>
            </w:r>
          </w:p>
        </w:tc>
        <w:tc>
          <w:tcPr>
            <w:tcW w:w="4405" w:type="dxa"/>
            <w:tcBorders/>
          </w:tcPr>
          <w:p>
            <w:pPr>
              <w:pStyle w:val="TableParagraph"/>
              <w:suppressAutoHyphens w:val="true"/>
              <w:spacing w:lineRule="exact" w:line="263" w:before="0" w:after="0"/>
              <w:ind w:right="4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УТВЕРЖДЕНО</w:t>
            </w:r>
          </w:p>
          <w:p>
            <w:pPr>
              <w:pStyle w:val="TableParagraph"/>
              <w:suppressAutoHyphens w:val="true"/>
              <w:spacing w:before="0" w:after="0"/>
              <w:ind w:firstLine="1066" w:left="1323" w:right="48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Приказом</w:t>
            </w:r>
          </w:p>
          <w:p>
            <w:pPr>
              <w:pStyle w:val="TableParagraph"/>
              <w:suppressAutoHyphens w:val="true"/>
              <w:spacing w:before="0" w:after="0"/>
              <w:ind w:firstLine="1066" w:left="1323" w:right="48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МАОУ СШ №14</w:t>
            </w:r>
          </w:p>
          <w:p>
            <w:pPr>
              <w:pStyle w:val="TableParagraph"/>
              <w:suppressAutoHyphens w:val="true"/>
              <w:spacing w:before="0" w:after="0"/>
              <w:ind w:right="50"/>
              <w:jc w:val="righ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от 26.08.2025 № 111-о</w:t>
            </w:r>
          </w:p>
        </w:tc>
      </w:tr>
    </w:tbl>
    <w:p>
      <w:pPr>
        <w:pStyle w:val="Normal"/>
        <w:ind w:left="673" w:right="806"/>
        <w:jc w:val="center"/>
        <w:rPr>
          <w:b/>
          <w:sz w:val="28"/>
        </w:rPr>
      </w:pPr>
      <w:r>
        <w:rPr>
          <w:b/>
          <w:spacing w:val="-2"/>
          <w:sz w:val="28"/>
        </w:rPr>
        <w:t xml:space="preserve">Порядок оказания платных образовательных услуг по реализации </w:t>
      </w:r>
      <w:r>
        <w:rPr>
          <w:b/>
          <w:spacing w:val="-10"/>
          <w:sz w:val="28"/>
        </w:rPr>
        <w:t xml:space="preserve">дополнительных общеобразовательных программ – дополнительных </w:t>
      </w:r>
      <w:r>
        <w:rPr>
          <w:b/>
          <w:spacing w:val="-2"/>
          <w:sz w:val="28"/>
        </w:rPr>
        <w:t>общеразвивающих программ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792" w:leader="none"/>
        </w:tabs>
        <w:spacing w:before="320" w:after="0"/>
        <w:ind w:hanging="279" w:left="3792"/>
        <w:jc w:val="left"/>
        <w:rPr>
          <w:b/>
          <w:sz w:val="28"/>
        </w:rPr>
      </w:pPr>
      <w:r>
        <w:rPr>
          <w:b/>
          <w:sz w:val="28"/>
        </w:rPr>
        <w:t xml:space="preserve">Общие </w:t>
      </w:r>
      <w:r>
        <w:rPr>
          <w:b/>
          <w:spacing w:val="-2"/>
          <w:sz w:val="28"/>
        </w:rPr>
        <w:t>положения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81" w:leader="none"/>
        </w:tabs>
        <w:spacing w:lineRule="auto" w:line="360" w:before="312" w:after="0"/>
        <w:ind w:firstLine="707" w:left="143" w:right="276"/>
        <w:rPr>
          <w:sz w:val="28"/>
        </w:rPr>
      </w:pPr>
      <w:r>
        <w:rPr>
          <w:sz w:val="28"/>
        </w:rPr>
        <w:t>Настоящий Порядок оказания платных образовательных услуг по реализации дополнительных общеобразовательных программ - дополнительных общеразвивающих программ (далее – Порядок) регламентирует правила оказания платных образовательных услуг в Муниципальном автономном общеобразовательном учреждении средней школе №14 (МАОУ СШ №14), (далее – Учреждение, Исполнитель).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86" w:leader="none"/>
        </w:tabs>
        <w:spacing w:lineRule="auto" w:line="360"/>
        <w:ind w:firstLine="707" w:left="143" w:right="278"/>
        <w:rPr>
          <w:sz w:val="28"/>
        </w:rPr>
      </w:pPr>
      <w:r>
        <w:rPr>
          <w:sz w:val="28"/>
        </w:rPr>
        <w:t>Настоящий Порядок регулирует отношения, возникающие между Исполнителем и родителями (законными представителями) обучающихся при оказании платных образовательных услуг по реализации дополнительных общеобразовательных программ - дополнительных общеразвивающих программ (далее - ДОП-ДОП) в Учреждении.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408" w:leader="none"/>
        </w:tabs>
        <w:spacing w:lineRule="auto" w:line="360" w:before="2" w:after="0"/>
        <w:ind w:firstLine="707" w:left="143" w:right="281"/>
        <w:rPr>
          <w:sz w:val="28"/>
        </w:rPr>
      </w:pPr>
      <w:r>
        <w:rPr>
          <w:sz w:val="28"/>
        </w:rPr>
        <w:t>Настоящий Порядок разработан в соответствии со следующими нормативными правовыми документами: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1559" w:right="566" w:gutter="0" w:header="0" w:top="680" w:footer="1006" w:bottom="120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2"/>
          <w:numId w:val="3"/>
        </w:numPr>
        <w:tabs>
          <w:tab w:val="clear" w:pos="720"/>
          <w:tab w:val="left" w:pos="1016" w:leader="none"/>
        </w:tabs>
        <w:spacing w:lineRule="exact" w:line="321"/>
        <w:ind w:hanging="165" w:left="1016"/>
        <w:rPr>
          <w:sz w:val="28"/>
        </w:rPr>
      </w:pPr>
      <w:r>
        <w:rPr>
          <w:sz w:val="28"/>
        </w:rPr>
        <w:t>Гражданский кодекс Российской Федерации(главы4,19,22,25-29,</w:t>
      </w:r>
      <w:r>
        <w:rPr>
          <w:spacing w:val="-5"/>
          <w:sz w:val="28"/>
        </w:rPr>
        <w:t xml:space="preserve"> 39,</w:t>
      </w:r>
    </w:p>
    <w:p>
      <w:pPr>
        <w:pStyle w:val="BodyText"/>
        <w:spacing w:before="61" w:after="0"/>
        <w:ind w:hanging="0" w:left="143"/>
        <w:jc w:val="left"/>
        <w:rPr/>
      </w:pPr>
      <w:r>
        <w:rPr>
          <w:spacing w:val="-4"/>
        </w:rPr>
        <w:t>59);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037" w:leader="none"/>
          <w:tab w:val="left" w:pos="3479" w:leader="none"/>
          <w:tab w:val="left" w:pos="5018" w:leader="none"/>
          <w:tab w:val="left" w:pos="5491" w:leader="none"/>
          <w:tab w:val="left" w:pos="6972" w:leader="none"/>
          <w:tab w:val="left" w:pos="7450" w:leader="none"/>
          <w:tab w:val="left" w:pos="8458" w:leader="none"/>
          <w:tab w:val="left" w:pos="9235" w:leader="none"/>
        </w:tabs>
        <w:spacing w:before="161" w:after="0"/>
        <w:ind w:hanging="186" w:left="1037"/>
        <w:jc w:val="left"/>
        <w:rPr>
          <w:sz w:val="28"/>
        </w:rPr>
      </w:pPr>
      <w:r>
        <w:rPr>
          <w:sz w:val="28"/>
        </w:rPr>
        <w:t xml:space="preserve">Закон </w:t>
      </w:r>
      <w:r>
        <w:rPr>
          <w:spacing w:val="-2"/>
          <w:sz w:val="28"/>
        </w:rPr>
        <w:t>Российской</w:t>
      </w:r>
      <w:r>
        <w:rPr>
          <w:sz w:val="28"/>
        </w:rPr>
        <w:tab/>
      </w:r>
      <w:r>
        <w:rPr>
          <w:spacing w:val="-2"/>
          <w:sz w:val="28"/>
        </w:rPr>
        <w:t>Федерации</w:t>
      </w:r>
      <w:r>
        <w:rPr>
          <w:sz w:val="28"/>
        </w:rPr>
        <w:tab/>
      </w:r>
      <w:r>
        <w:rPr>
          <w:spacing w:val="-5"/>
          <w:sz w:val="28"/>
        </w:rPr>
        <w:t>от</w:t>
      </w:r>
      <w:r>
        <w:rPr>
          <w:sz w:val="28"/>
        </w:rPr>
        <w:tab/>
      </w:r>
      <w:r>
        <w:rPr>
          <w:spacing w:val="-2"/>
          <w:sz w:val="28"/>
        </w:rPr>
        <w:t>07.02.1992</w:t>
      </w:r>
      <w:r>
        <w:rPr>
          <w:sz w:val="28"/>
        </w:rPr>
        <w:tab/>
      </w:r>
      <w:r>
        <w:rPr>
          <w:spacing w:val="-10"/>
          <w:sz w:val="28"/>
        </w:rPr>
        <w:t>№</w:t>
      </w:r>
      <w:r>
        <w:rPr>
          <w:sz w:val="28"/>
        </w:rPr>
        <w:tab/>
      </w:r>
      <w:r>
        <w:rPr>
          <w:spacing w:val="-2"/>
          <w:sz w:val="28"/>
        </w:rPr>
        <w:t>2300-</w:t>
      </w:r>
      <w:r>
        <w:rPr>
          <w:spacing w:val="-10"/>
          <w:sz w:val="28"/>
        </w:rPr>
        <w:t>1</w:t>
      </w:r>
      <w:r>
        <w:rPr>
          <w:sz w:val="28"/>
        </w:rPr>
        <w:tab/>
      </w:r>
      <w:r>
        <w:rPr>
          <w:spacing w:val="-2"/>
          <w:sz w:val="28"/>
        </w:rPr>
        <w:t>(ред.</w:t>
      </w:r>
      <w:r>
        <w:rPr>
          <w:sz w:val="28"/>
        </w:rPr>
        <w:tab/>
      </w:r>
      <w:r>
        <w:rPr>
          <w:spacing w:val="-5"/>
          <w:sz w:val="28"/>
        </w:rPr>
        <w:t>от</w:t>
      </w:r>
    </w:p>
    <w:p>
      <w:pPr>
        <w:pStyle w:val="BodyText"/>
        <w:spacing w:lineRule="auto" w:line="360" w:before="160" w:after="0"/>
        <w:ind w:hanging="0" w:left="143"/>
        <w:jc w:val="left"/>
        <w:rPr/>
      </w:pPr>
      <w:r>
        <w:rPr/>
        <w:t xml:space="preserve">05.12.2022) «О защите прав потребителей» (далее– Закон РФ «О защите прав </w:t>
      </w:r>
      <w:r>
        <w:rPr>
          <w:spacing w:val="-2"/>
        </w:rPr>
        <w:t>потребителей»);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091" w:leader="none"/>
          <w:tab w:val="left" w:pos="2927" w:leader="none"/>
          <w:tab w:val="left" w:pos="3789" w:leader="none"/>
          <w:tab w:val="left" w:pos="6974" w:leader="none"/>
        </w:tabs>
        <w:spacing w:lineRule="auto" w:line="362"/>
        <w:ind w:firstLine="707" w:left="143" w:right="279"/>
        <w:jc w:val="left"/>
        <w:rPr>
          <w:sz w:val="28"/>
        </w:rPr>
      </w:pPr>
      <w:r>
        <w:rPr>
          <w:spacing w:val="-2"/>
          <w:sz w:val="28"/>
        </w:rPr>
        <w:t>Федеральный</w:t>
      </w:r>
      <w:r>
        <w:rPr>
          <w:sz w:val="28"/>
        </w:rPr>
        <w:tab/>
      </w:r>
      <w:r>
        <w:rPr>
          <w:spacing w:val="-4"/>
          <w:sz w:val="28"/>
        </w:rPr>
        <w:t>закон</w:t>
      </w:r>
      <w:r>
        <w:rPr>
          <w:sz w:val="28"/>
        </w:rPr>
        <w:tab/>
        <w:t>от 12.01.1996№7-ФЗ</w:t>
        <w:tab/>
        <w:t xml:space="preserve">«О некоммерческих </w:t>
      </w:r>
      <w:r>
        <w:rPr>
          <w:spacing w:val="-2"/>
          <w:sz w:val="28"/>
        </w:rPr>
        <w:t>организациях»;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087" w:leader="none"/>
        </w:tabs>
        <w:spacing w:lineRule="auto" w:line="360"/>
        <w:ind w:firstLine="707" w:left="143" w:right="278"/>
        <w:jc w:val="left"/>
        <w:rPr>
          <w:sz w:val="28"/>
        </w:rPr>
      </w:pPr>
      <w:r>
        <w:rPr>
          <w:sz w:val="28"/>
        </w:rPr>
        <w:t>Федеральный закон от 29.12.2012 № 273-ФЗ «Об образовании в Российской Федерации»;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025" w:leader="none"/>
        </w:tabs>
        <w:spacing w:lineRule="exact" w:line="321"/>
        <w:ind w:hanging="174" w:left="1025"/>
        <w:jc w:val="left"/>
        <w:rPr>
          <w:sz w:val="28"/>
        </w:rPr>
      </w:pPr>
      <w:r>
        <w:rPr>
          <w:sz w:val="28"/>
        </w:rPr>
        <w:t>Постановление Правительства Российской Федерации от</w:t>
      </w:r>
      <w:r>
        <w:rPr>
          <w:spacing w:val="-2"/>
          <w:sz w:val="28"/>
        </w:rPr>
        <w:t>15.09.2020</w:t>
      </w:r>
    </w:p>
    <w:p>
      <w:pPr>
        <w:pStyle w:val="BodyText"/>
        <w:spacing w:before="158" w:after="0"/>
        <w:ind w:hanging="0" w:left="0" w:right="338"/>
        <w:jc w:val="right"/>
        <w:rPr>
          <w:spacing w:val="-2"/>
        </w:rPr>
      </w:pPr>
      <w:r>
        <w:rPr/>
        <w:t>№</w:t>
      </w:r>
      <w:r>
        <w:rPr/>
        <w:t xml:space="preserve">1441«Об утверждении Правил оказания платных образовательных </w:t>
      </w:r>
      <w:r>
        <w:rPr>
          <w:spacing w:val="-2"/>
        </w:rPr>
        <w:t>услуг»;</w:t>
      </w:r>
    </w:p>
    <w:p>
      <w:pPr>
        <w:pStyle w:val="BodyText"/>
        <w:spacing w:before="158" w:after="0"/>
        <w:ind w:hanging="0" w:left="0" w:right="338"/>
        <w:jc w:val="center"/>
        <w:rPr/>
      </w:pPr>
      <w:r>
        <w:rPr>
          <w:spacing w:val="-2"/>
        </w:rPr>
        <w:t xml:space="preserve">- </w:t>
      </w:r>
      <w:r>
        <w:rPr/>
        <w:t xml:space="preserve">Постановление Правительства Российской Федерации от </w:t>
      </w:r>
      <w:r>
        <w:rPr>
          <w:spacing w:val="-2"/>
        </w:rPr>
        <w:t>20.10.2021</w:t>
      </w:r>
    </w:p>
    <w:p>
      <w:pPr>
        <w:pStyle w:val="BodyText"/>
        <w:spacing w:lineRule="auto" w:line="360" w:before="161" w:after="0"/>
        <w:ind w:hanging="0" w:left="143" w:right="277"/>
        <w:rPr/>
      </w:pPr>
      <w:r>
        <w:rPr/>
        <w:t xml:space="preserve">№ </w:t>
      </w:r>
      <w:r>
        <w:rPr/>
        <w:t xml:space="preserve">1802 «Об утверждении правил размещения на официальном сайте образовательной организации в информационно-телекоммуникационной </w:t>
      </w:r>
      <w:r>
        <w:rPr>
          <w:spacing w:val="-4"/>
        </w:rPr>
        <w:t>сети</w:t>
      </w:r>
    </w:p>
    <w:p>
      <w:pPr>
        <w:pStyle w:val="BodyText"/>
        <w:spacing w:lineRule="auto" w:line="360" w:before="1" w:after="0"/>
        <w:ind w:hanging="0" w:left="143" w:right="286"/>
        <w:rPr/>
      </w:pPr>
      <w:r>
        <w:rPr/>
        <w:t xml:space="preserve">«Интернет» и обновления информации об образовательной организации в телекоммуникационной сети «Интернет» и формату представления на нем </w:t>
      </w:r>
      <w:r>
        <w:rPr>
          <w:spacing w:val="-2"/>
        </w:rPr>
        <w:t>информации»;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027" w:leader="none"/>
        </w:tabs>
        <w:spacing w:lineRule="auto" w:line="360"/>
        <w:ind w:firstLine="707" w:left="143" w:right="278"/>
        <w:rPr>
          <w:sz w:val="28"/>
        </w:rPr>
      </w:pPr>
      <w:r>
        <w:rPr>
          <w:sz w:val="28"/>
        </w:rPr>
        <w:t xml:space="preserve">Приказ Министерства образования и науки Российской Федерации от 25.10.2013 № 1185 «Об утверждении примерной формы договора об образовании на обучение по дополнительным образовательным </w:t>
      </w:r>
      <w:r>
        <w:rPr>
          <w:spacing w:val="-2"/>
          <w:sz w:val="28"/>
        </w:rPr>
        <w:t>программам»;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223" w:leader="none"/>
        </w:tabs>
        <w:spacing w:lineRule="auto" w:line="360"/>
        <w:ind w:firstLine="707" w:left="143" w:right="280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Российской Федерации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(далее – СанПиН 1.2.3685-21);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223" w:leader="none"/>
        </w:tabs>
        <w:spacing w:lineRule="auto" w:line="360"/>
        <w:ind w:firstLine="707" w:left="143" w:right="277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 (далее – СП 2.4.3648-20 от 28.09.2020);</w:t>
      </w:r>
    </w:p>
    <w:p>
      <w:pPr>
        <w:sectPr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559" w:right="566" w:gutter="0" w:header="0" w:top="340" w:footer="1006" w:bottom="1240"/>
          <w:pgNumType w:fmt="decimal"/>
          <w:formProt w:val="false"/>
          <w:textDirection w:val="lrTb"/>
          <w:docGrid w:type="default" w:linePitch="100" w:charSpace="8192"/>
        </w:sectPr>
        <w:pStyle w:val="ListParagraph"/>
        <w:numPr>
          <w:ilvl w:val="2"/>
          <w:numId w:val="3"/>
        </w:numPr>
        <w:tabs>
          <w:tab w:val="clear" w:pos="720"/>
          <w:tab w:val="left" w:pos="1023" w:leader="none"/>
        </w:tabs>
        <w:ind w:hanging="172" w:left="1023"/>
        <w:rPr>
          <w:sz w:val="28"/>
        </w:rPr>
      </w:pPr>
      <w:r>
        <w:rPr>
          <w:sz w:val="28"/>
        </w:rPr>
        <w:t xml:space="preserve">Приказ Федеральной службы по надзору в сфере образования и </w:t>
      </w:r>
      <w:r>
        <w:rPr>
          <w:spacing w:val="-2"/>
          <w:sz w:val="28"/>
        </w:rPr>
        <w:t>науки</w:t>
      </w:r>
    </w:p>
    <w:p>
      <w:pPr>
        <w:pStyle w:val="BodyText"/>
        <w:spacing w:lineRule="auto" w:line="360" w:before="61" w:after="0"/>
        <w:ind w:hanging="0" w:left="143" w:right="276"/>
        <w:rPr/>
      </w:pPr>
      <w:r>
        <w:rPr/>
        <w:t xml:space="preserve">от 14.08.2020 №831«Об утверждении Требований к структуре официального сайта образовательной организации в информационно - телекоммуникационной сети «Интернет» и формату предоставления </w:t>
      </w:r>
      <w:r>
        <w:rPr>
          <w:spacing w:val="-2"/>
        </w:rPr>
        <w:t>информации».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444" w:leader="none"/>
        </w:tabs>
        <w:spacing w:lineRule="auto" w:line="360"/>
        <w:ind w:firstLine="707" w:left="143" w:right="276"/>
        <w:rPr>
          <w:sz w:val="28"/>
        </w:rPr>
      </w:pPr>
      <w:r>
        <w:rPr>
          <w:sz w:val="28"/>
        </w:rPr>
        <w:t>Учреждение предоставляет платные образовательные услуги в целях обеспечения духовно-нравственного, гражданско-патриотического воспитания обучающихся, формирования и развития творческих способностей обучающихся, удовлетворения их индивидуальных потребностей в интеллектуальном, нравственном, художественно- эстетическом развитии и физическом совершенствовании; формирования культуры здорового и безопасного образа жизни, укрепления здоровья, а также организации их свободного времени ,адаптации обучающихся к жизни в обществе, а также в целях выявления, развития и поддержки обучающихся, проявивших выдающиеся способности.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504" w:leader="none"/>
        </w:tabs>
        <w:spacing w:lineRule="auto" w:line="360" w:before="1" w:after="0"/>
        <w:ind w:firstLine="707" w:left="143" w:right="276"/>
        <w:rPr>
          <w:sz w:val="28"/>
        </w:rPr>
      </w:pPr>
      <w:r>
        <w:rPr>
          <w:sz w:val="28"/>
        </w:rPr>
        <w:t>Учреждение оказывает платные образовательные услуги по реализации ДОП-ДОП в соответствии с настоящим Порядком на основании Устава Учреждения и лицензии на осуществление образовательной деятельности (сведения из реестра лицензий на осуществление образовательной деятельности: дата предоставления 14.08.2024 г., регистрационный № Л035-01281-52/01346627</w:t>
      </w:r>
      <w:r>
        <w:rPr>
          <w:sz w:val="32"/>
        </w:rPr>
        <w:t>)</w:t>
      </w:r>
      <w:r>
        <w:rPr>
          <w:sz w:val="28"/>
        </w:rPr>
        <w:t>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431" w:leader="none"/>
        </w:tabs>
        <w:spacing w:lineRule="auto" w:line="360"/>
        <w:ind w:firstLine="707" w:left="143" w:right="277"/>
        <w:rPr>
          <w:sz w:val="28"/>
        </w:rPr>
      </w:pPr>
      <w:r>
        <w:rPr>
          <w:sz w:val="28"/>
        </w:rPr>
        <w:t>Платные образовательные услуги по реализации ДОП-ДОП не могут быть оказаны вместо образовательной деятельности, финансовое обеспечение которой осуществляется за счет бюджетных ассигнований федерального бюджета, бюджета Нижегородской области, бюджета администрации городского округа город Бор.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86" w:leader="none"/>
        </w:tabs>
        <w:spacing w:lineRule="auto" w:line="360"/>
        <w:ind w:firstLine="707" w:left="143" w:right="276"/>
        <w:rPr>
          <w:sz w:val="28"/>
        </w:rPr>
      </w:pPr>
      <w:r>
        <w:rPr>
          <w:sz w:val="28"/>
        </w:rPr>
        <w:t xml:space="preserve">Исполнитель в соответствии со статьей 10 Закона РФ "О защите прав потребителей" своевременно предоставляет родителю (законному представителю) необходимую и достоверную информацию о платных образовательных услугах, обеспечивающую возможность их правильного </w:t>
      </w:r>
      <w:r>
        <w:rPr>
          <w:spacing w:val="-2"/>
          <w:sz w:val="28"/>
        </w:rPr>
        <w:t>выбора.</w:t>
      </w:r>
    </w:p>
    <w:p>
      <w:pPr>
        <w:sectPr>
          <w:footerReference w:type="even" r:id="rId8"/>
          <w:footerReference w:type="default" r:id="rId9"/>
          <w:footerReference w:type="first" r:id="rId10"/>
          <w:type w:val="nextPage"/>
          <w:pgSz w:w="11906" w:h="16838"/>
          <w:pgMar w:left="1559" w:right="566" w:gutter="0" w:header="0" w:top="340" w:footer="1006" w:bottom="1240"/>
          <w:pgNumType w:fmt="decimal"/>
          <w:formProt w:val="false"/>
          <w:textDirection w:val="lrTb"/>
          <w:docGrid w:type="default" w:linePitch="100" w:charSpace="8192"/>
        </w:sectPr>
        <w:pStyle w:val="ListParagraph"/>
        <w:numPr>
          <w:ilvl w:val="1"/>
          <w:numId w:val="3"/>
        </w:numPr>
        <w:tabs>
          <w:tab w:val="clear" w:pos="720"/>
          <w:tab w:val="left" w:pos="1353" w:leader="none"/>
        </w:tabs>
        <w:ind w:hanging="502" w:left="1353"/>
        <w:rPr>
          <w:sz w:val="28"/>
        </w:rPr>
      </w:pPr>
      <w:r>
        <w:rPr>
          <w:sz w:val="28"/>
        </w:rPr>
        <w:t xml:space="preserve">Отказ родителя (законного представителя) от предлагаемых </w:t>
      </w:r>
      <w:r>
        <w:rPr>
          <w:spacing w:val="-5"/>
          <w:sz w:val="28"/>
        </w:rPr>
        <w:t>ему</w:t>
      </w:r>
    </w:p>
    <w:p>
      <w:pPr>
        <w:pStyle w:val="BodyText"/>
        <w:spacing w:lineRule="auto" w:line="360" w:before="61" w:after="0"/>
        <w:ind w:hanging="0" w:left="143" w:right="277"/>
        <w:rPr/>
      </w:pPr>
      <w:r>
        <w:rPr/>
        <w:t>Учреждением платных образовательных услуг по реализации ДОП-ДОП, не предусмотренных в ранее заключенном сторонами договором об образовании по дополнительной общеобразовательной программе – дополнительной общеразвивающей программе, не может быть причиной изменения объема и условий уже предоставляемых ему Учреждением образовательных услуг по ранее заключенному договору.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420" w:leader="none"/>
        </w:tabs>
        <w:spacing w:lineRule="auto" w:line="360"/>
        <w:ind w:firstLine="707" w:left="143" w:right="278"/>
        <w:rPr>
          <w:sz w:val="28"/>
        </w:rPr>
      </w:pPr>
      <w:r>
        <w:rPr>
          <w:sz w:val="28"/>
        </w:rPr>
        <w:t>Оказание платных образовательных услуг по реализации ДОП- ДОП не может наносить ущерб или ухудшать качество образовательной деятельности Учреждения.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857" w:leader="none"/>
        </w:tabs>
        <w:spacing w:lineRule="auto" w:line="360" w:before="1" w:after="0"/>
        <w:ind w:firstLine="707" w:left="143" w:right="276"/>
        <w:rPr>
          <w:sz w:val="28"/>
        </w:rPr>
      </w:pPr>
      <w:r>
        <w:rPr>
          <w:sz w:val="28"/>
        </w:rPr>
        <w:t xml:space="preserve">Учреждение обязано обеспечить оказание платных образовательных услуг в полном объеме в соответствии с ДОП-ДОП (частью ДОП-ДОП) и условиями договора об образовании по дополнительной общеобразовательной программе – дополнительной общеразвивающей </w:t>
      </w:r>
      <w:r>
        <w:rPr>
          <w:spacing w:val="-2"/>
          <w:sz w:val="28"/>
        </w:rPr>
        <w:t>программе.</w:t>
      </w:r>
    </w:p>
    <w:p>
      <w:pPr>
        <w:pStyle w:val="BodyText"/>
        <w:spacing w:before="71" w:after="0"/>
        <w:ind w:hanging="0" w:left="0"/>
        <w:jc w:val="left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83" w:leader="none"/>
          <w:tab w:val="left" w:pos="1484" w:leader="none"/>
        </w:tabs>
        <w:ind w:hanging="480" w:left="1484" w:right="1142"/>
        <w:jc w:val="left"/>
        <w:rPr>
          <w:b/>
          <w:sz w:val="28"/>
        </w:rPr>
      </w:pPr>
      <w:r>
        <w:rPr>
          <w:b/>
          <w:sz w:val="28"/>
        </w:rPr>
        <w:t>Перечень платных образовательных услуг по реализации дополнительных общеобразовательных программ– дополнительных общеразвивающих программ</w:t>
      </w:r>
    </w:p>
    <w:p>
      <w:pPr>
        <w:pStyle w:val="BodyText"/>
        <w:spacing w:before="143" w:after="0"/>
        <w:ind w:hanging="0" w:left="0"/>
        <w:jc w:val="left"/>
        <w:rPr>
          <w:b/>
          <w:color w:val="000000"/>
        </w:rPr>
      </w:pPr>
      <w:r>
        <w:rPr>
          <w:b/>
          <w:color w:val="000000"/>
        </w:rPr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573" w:leader="none"/>
          <w:tab w:val="left" w:pos="2061" w:leader="none"/>
          <w:tab w:val="left" w:pos="3875" w:leader="none"/>
          <w:tab w:val="left" w:pos="5155" w:leader="none"/>
          <w:tab w:val="left" w:pos="6410" w:leader="none"/>
          <w:tab w:val="left" w:pos="7121" w:leader="none"/>
          <w:tab w:val="left" w:pos="8484" w:leader="none"/>
        </w:tabs>
        <w:spacing w:lineRule="auto" w:line="360"/>
        <w:ind w:firstLine="707" w:left="143" w:right="281"/>
        <w:rPr>
          <w:color w:val="000000"/>
        </w:rPr>
      </w:pPr>
      <w:r>
        <w:rPr>
          <w:color w:val="000000"/>
          <w:spacing w:val="-10"/>
          <w:sz w:val="28"/>
        </w:rPr>
        <w:t>В</w:t>
      </w:r>
      <w:r>
        <w:rPr>
          <w:color w:val="000000"/>
          <w:sz w:val="28"/>
        </w:rPr>
        <w:tab/>
      </w:r>
      <w:r>
        <w:rPr>
          <w:color w:val="000000"/>
          <w:spacing w:val="-2"/>
          <w:sz w:val="28"/>
        </w:rPr>
        <w:t>Учреждении</w:t>
      </w:r>
      <w:r>
        <w:rPr>
          <w:color w:val="000000"/>
          <w:sz w:val="28"/>
        </w:rPr>
        <w:tab/>
      </w:r>
      <w:r>
        <w:rPr>
          <w:color w:val="000000"/>
          <w:spacing w:val="-2"/>
          <w:sz w:val="28"/>
        </w:rPr>
        <w:t>созданы</w:t>
      </w:r>
      <w:r>
        <w:rPr>
          <w:color w:val="000000"/>
          <w:sz w:val="28"/>
        </w:rPr>
        <w:tab/>
      </w:r>
      <w:r>
        <w:rPr>
          <w:color w:val="000000"/>
          <w:spacing w:val="-2"/>
          <w:sz w:val="28"/>
        </w:rPr>
        <w:t>условия</w:t>
      </w:r>
      <w:r>
        <w:rPr>
          <w:color w:val="000000"/>
          <w:sz w:val="28"/>
        </w:rPr>
        <w:tab/>
      </w:r>
      <w:r>
        <w:rPr>
          <w:color w:val="000000"/>
          <w:spacing w:val="-4"/>
          <w:sz w:val="28"/>
        </w:rPr>
        <w:t>для</w:t>
      </w:r>
      <w:r>
        <w:rPr>
          <w:color w:val="000000"/>
          <w:sz w:val="28"/>
        </w:rPr>
        <w:tab/>
      </w:r>
      <w:r>
        <w:rPr>
          <w:color w:val="000000"/>
          <w:spacing w:val="-2"/>
          <w:sz w:val="28"/>
        </w:rPr>
        <w:t>оказания</w:t>
      </w:r>
      <w:r>
        <w:rPr>
          <w:color w:val="000000"/>
          <w:sz w:val="28"/>
        </w:rPr>
        <w:tab/>
      </w:r>
      <w:r>
        <w:rPr>
          <w:color w:val="000000"/>
          <w:spacing w:val="-2"/>
          <w:sz w:val="28"/>
        </w:rPr>
        <w:t xml:space="preserve">платных </w:t>
      </w:r>
      <w:r>
        <w:rPr>
          <w:color w:val="000000"/>
          <w:sz w:val="28"/>
        </w:rPr>
        <w:t>образовательных услуг по реализации следующих ДОП-ДОП: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360" w:leader="none"/>
        </w:tabs>
        <w:spacing w:lineRule="auto" w:line="360"/>
        <w:ind w:hanging="166" w:left="143" w:right="280"/>
        <w:rPr>
          <w:color w:val="000000"/>
        </w:rPr>
      </w:pPr>
      <w:r>
        <w:rPr>
          <w:color w:val="000000"/>
          <w:sz w:val="28"/>
        </w:rPr>
        <w:t>ДОП-ДОП общеинтеллектуальной направленности –английский язык «Лингва Мастер»;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324" w:leader="none"/>
        </w:tabs>
        <w:spacing w:lineRule="auto" w:line="360"/>
        <w:ind w:hanging="166" w:left="143" w:right="276"/>
        <w:rPr>
          <w:color w:val="000000"/>
        </w:rPr>
      </w:pPr>
      <w:r>
        <w:rPr>
          <w:color w:val="000000"/>
          <w:sz w:val="28"/>
        </w:rPr>
        <w:t>ДОП-ДОП физкультурно-спортивной направленности – степ — аэробика «Степ — Старт».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106" w:leader="none"/>
        </w:tabs>
        <w:spacing w:lineRule="auto" w:line="360"/>
        <w:ind w:hanging="166" w:left="143" w:right="276"/>
        <w:rPr>
          <w:color w:val="000000"/>
        </w:rPr>
      </w:pPr>
      <w:r>
        <w:rPr>
          <w:color w:val="000000"/>
          <w:sz w:val="28"/>
        </w:rPr>
        <w:t>ДОП-ДОП социально-гуманитарной направленности – школа будущего первоклассника «Ступеньки к знаниям», каллиграфия «Магия Штриха».</w:t>
      </w:r>
    </w:p>
    <w:p>
      <w:pPr>
        <w:pStyle w:val="BodyText"/>
        <w:spacing w:before="146" w:after="0"/>
        <w:ind w:hanging="0" w:left="0"/>
        <w:jc w:val="left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691" w:leader="none"/>
        </w:tabs>
        <w:ind w:hanging="279" w:left="1691"/>
        <w:jc w:val="left"/>
        <w:rPr>
          <w:b/>
          <w:sz w:val="28"/>
        </w:rPr>
      </w:pPr>
      <w:r>
        <w:rPr>
          <w:b/>
          <w:sz w:val="28"/>
        </w:rPr>
        <w:t xml:space="preserve">Условия оказания платных образовательных </w:t>
      </w:r>
      <w:r>
        <w:rPr>
          <w:b/>
          <w:spacing w:val="-2"/>
          <w:sz w:val="28"/>
        </w:rPr>
        <w:t>услуг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45" w:leader="none"/>
        </w:tabs>
        <w:spacing w:lineRule="auto" w:line="360" w:before="314" w:after="0"/>
        <w:ind w:firstLine="707" w:left="143" w:right="279"/>
        <w:rPr>
          <w:sz w:val="28"/>
        </w:rPr>
      </w:pPr>
      <w:r>
        <w:rPr>
          <w:sz w:val="28"/>
        </w:rPr>
        <w:t>Для осуществления платных образовательных услуг по реализации ДОП-ДОП Учреждение создает: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089" w:leader="none"/>
        </w:tabs>
        <w:spacing w:lineRule="auto" w:line="360" w:before="1" w:after="0"/>
        <w:ind w:firstLine="707" w:left="143" w:right="277"/>
        <w:jc w:val="left"/>
        <w:rPr>
          <w:sz w:val="28"/>
        </w:rPr>
      </w:pPr>
      <w:r>
        <w:rPr>
          <w:sz w:val="28"/>
        </w:rPr>
        <w:t>условия, соответствующие действующим санитарным правилам и нормативам (СП 2.4.3648- 20 от 28.09.2020, СанПиН 1.2.3685-21);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034" w:leader="none"/>
        </w:tabs>
        <w:spacing w:lineRule="auto" w:line="360"/>
        <w:ind w:firstLine="707" w:left="143" w:right="279"/>
        <w:jc w:val="left"/>
        <w:rPr>
          <w:sz w:val="28"/>
        </w:rPr>
      </w:pPr>
      <w:r>
        <w:rPr>
          <w:sz w:val="28"/>
        </w:rPr>
        <w:t>условия, соответствующие требованиям по охране и безопасности здоровья обучающихся;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013" w:leader="none"/>
        </w:tabs>
        <w:spacing w:lineRule="auto" w:line="360"/>
        <w:ind w:hanging="162" w:left="1013"/>
        <w:jc w:val="left"/>
        <w:rPr>
          <w:sz w:val="28"/>
        </w:rPr>
      </w:pPr>
      <w:r>
        <w:rPr>
          <w:sz w:val="28"/>
        </w:rPr>
        <w:t xml:space="preserve">качественное кадровое </w:t>
      </w:r>
      <w:r>
        <w:rPr>
          <w:spacing w:val="-2"/>
          <w:sz w:val="28"/>
        </w:rPr>
        <w:t>обеспечение;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013" w:leader="none"/>
        </w:tabs>
        <w:spacing w:lineRule="auto" w:line="360" w:before="162" w:after="0"/>
        <w:ind w:hanging="162" w:left="1013"/>
        <w:rPr>
          <w:sz w:val="28"/>
        </w:rPr>
      </w:pPr>
      <w:r>
        <w:rPr>
          <w:sz w:val="28"/>
        </w:rPr>
        <w:t xml:space="preserve">необходимое методическое и техническое </w:t>
      </w:r>
      <w:r>
        <w:rPr>
          <w:spacing w:val="-2"/>
          <w:sz w:val="28"/>
        </w:rPr>
        <w:t>обеспечение.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489" w:leader="none"/>
        </w:tabs>
        <w:spacing w:lineRule="auto" w:line="360" w:before="160" w:after="0"/>
        <w:ind w:firstLine="707" w:left="143" w:right="278"/>
        <w:rPr>
          <w:sz w:val="28"/>
        </w:rPr>
      </w:pPr>
      <w:r>
        <w:rPr>
          <w:sz w:val="28"/>
        </w:rPr>
        <w:t>Для оказания платных образовательных услуг Учреждением разрабатываются и утверждаются до 1 октября текущего года: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072" w:leader="none"/>
        </w:tabs>
        <w:spacing w:lineRule="auto" w:line="360"/>
        <w:ind w:firstLine="707" w:left="143" w:right="278"/>
        <w:rPr>
          <w:sz w:val="28"/>
        </w:rPr>
      </w:pPr>
      <w:r>
        <w:rPr>
          <w:sz w:val="28"/>
        </w:rPr>
        <w:t>приказ об организации и осуществлении платных образовательных услуг по дополнительным общеобразовательным программам – дополнительным общеразвивающим программам;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034" w:leader="none"/>
        </w:tabs>
        <w:spacing w:lineRule="auto" w:line="360"/>
        <w:ind w:firstLine="707" w:left="143" w:right="286"/>
        <w:rPr>
          <w:sz w:val="28"/>
        </w:rPr>
      </w:pPr>
      <w:r>
        <w:rPr>
          <w:sz w:val="28"/>
        </w:rPr>
        <w:t xml:space="preserve">приказ об установлении платы за оказание платных образовательных </w:t>
      </w:r>
      <w:r>
        <w:rPr>
          <w:spacing w:val="-2"/>
          <w:sz w:val="28"/>
        </w:rPr>
        <w:t>услуг.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648" w:leader="none"/>
        </w:tabs>
        <w:spacing w:lineRule="auto" w:line="360" w:before="2" w:after="0"/>
        <w:ind w:firstLine="707" w:left="143" w:right="278"/>
        <w:rPr>
          <w:sz w:val="28"/>
        </w:rPr>
      </w:pPr>
      <w:r>
        <w:rPr>
          <w:sz w:val="28"/>
        </w:rPr>
        <w:t xml:space="preserve">Приказом об организации и осуществлении платных образовательных услуг по дополнительным общеобразовательным программам – дополнительным общеразвивающим программам </w:t>
      </w:r>
      <w:r>
        <w:rPr>
          <w:spacing w:val="-2"/>
          <w:sz w:val="28"/>
        </w:rPr>
        <w:t>утверждаются: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079" w:leader="none"/>
        </w:tabs>
        <w:spacing w:lineRule="auto" w:line="360"/>
        <w:ind w:firstLine="707" w:left="143" w:right="287"/>
        <w:rPr>
          <w:sz w:val="28"/>
        </w:rPr>
      </w:pPr>
      <w:r>
        <w:rPr>
          <w:sz w:val="28"/>
        </w:rPr>
        <w:t>перечень платных образовательных услуг, реализуемых в текущем учебном году;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013" w:leader="none"/>
        </w:tabs>
        <w:spacing w:lineRule="auto" w:line="360"/>
        <w:ind w:hanging="162" w:left="1013"/>
        <w:rPr>
          <w:sz w:val="28"/>
        </w:rPr>
      </w:pPr>
      <w:r>
        <w:rPr>
          <w:sz w:val="28"/>
        </w:rPr>
        <w:t>расписание занятий кружков по реализации ДОП-</w:t>
      </w:r>
      <w:r>
        <w:rPr>
          <w:spacing w:val="-4"/>
          <w:sz w:val="28"/>
        </w:rPr>
        <w:t>ДОП;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109" w:leader="none"/>
        </w:tabs>
        <w:spacing w:lineRule="auto" w:line="360" w:before="158" w:after="0"/>
        <w:ind w:hanging="258" w:left="1109"/>
        <w:rPr>
          <w:sz w:val="28"/>
        </w:rPr>
      </w:pPr>
      <w:r>
        <w:rPr>
          <w:sz w:val="28"/>
        </w:rPr>
        <w:t xml:space="preserve">кадровый состав педагогических работников, реализующих </w:t>
      </w:r>
      <w:r>
        <w:rPr>
          <w:spacing w:val="-4"/>
          <w:sz w:val="28"/>
        </w:rPr>
        <w:t>ДОП-</w:t>
      </w:r>
    </w:p>
    <w:p>
      <w:pPr>
        <w:pStyle w:val="BodyText"/>
        <w:spacing w:lineRule="auto" w:line="360" w:before="161" w:after="0"/>
        <w:ind w:hanging="0" w:left="143"/>
        <w:rPr/>
      </w:pPr>
      <w:r>
        <w:rPr>
          <w:spacing w:val="-4"/>
        </w:rPr>
        <w:t>ДОП;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035" w:leader="none"/>
        </w:tabs>
        <w:spacing w:lineRule="auto" w:line="360" w:before="163" w:after="0"/>
        <w:ind w:hanging="184" w:left="1035"/>
        <w:rPr>
          <w:sz w:val="28"/>
        </w:rPr>
      </w:pPr>
      <w:r>
        <w:rPr>
          <w:sz w:val="28"/>
        </w:rPr>
        <w:t xml:space="preserve">ответственность лиц за организацию платных образовательных </w:t>
      </w:r>
      <w:r>
        <w:rPr>
          <w:spacing w:val="-2"/>
          <w:sz w:val="28"/>
        </w:rPr>
        <w:t>услуг</w:t>
      </w:r>
    </w:p>
    <w:p>
      <w:pPr>
        <w:pStyle w:val="BodyText"/>
        <w:spacing w:lineRule="auto" w:line="360" w:before="160" w:after="0"/>
        <w:ind w:hanging="0" w:left="143"/>
        <w:rPr/>
      </w:pPr>
      <w:r>
        <w:rPr/>
        <w:t>по реализации ДОП-</w:t>
      </w:r>
      <w:r>
        <w:rPr>
          <w:spacing w:val="-4"/>
        </w:rPr>
        <w:t>ДОП;</w:t>
      </w:r>
    </w:p>
    <w:p>
      <w:pPr>
        <w:sectPr>
          <w:footerReference w:type="even" r:id="rId11"/>
          <w:footerReference w:type="default" r:id="rId12"/>
          <w:footerReference w:type="first" r:id="rId13"/>
          <w:type w:val="nextPage"/>
          <w:pgSz w:w="11906" w:h="16838"/>
          <w:pgMar w:left="1559" w:right="566" w:gutter="0" w:header="0" w:top="340" w:footer="1006" w:bottom="1240"/>
          <w:pgNumType w:fmt="decimal"/>
          <w:formProt w:val="false"/>
          <w:textDirection w:val="lrTb"/>
          <w:docGrid w:type="default" w:linePitch="100" w:charSpace="8192"/>
        </w:sectPr>
        <w:pStyle w:val="BodyText"/>
        <w:spacing w:lineRule="auto" w:line="360" w:before="160" w:after="0"/>
        <w:ind w:hanging="0" w:left="143"/>
        <w:rPr/>
      </w:pPr>
      <w:r>
        <w:rPr/>
        <w:t xml:space="preserve">- места проведения занятий кружков (помещения) и их </w:t>
      </w:r>
      <w:r>
        <w:rPr>
          <w:spacing w:val="-2"/>
        </w:rPr>
        <w:t xml:space="preserve">материально- </w:t>
      </w:r>
      <w:r>
        <w:rPr/>
        <w:t xml:space="preserve">техническое </w:t>
      </w:r>
      <w:r>
        <w:rPr>
          <w:spacing w:val="-2"/>
        </w:rPr>
        <w:t>оснащение.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568" w:leader="none"/>
        </w:tabs>
        <w:spacing w:lineRule="auto" w:line="360" w:before="161" w:after="0"/>
        <w:ind w:firstLine="707" w:left="143" w:right="279"/>
        <w:rPr>
          <w:sz w:val="28"/>
        </w:rPr>
      </w:pPr>
      <w:r>
        <w:rPr>
          <w:sz w:val="28"/>
        </w:rPr>
        <w:t>Приказом об установлении платы за оказание платных образовательных услуг утверждается: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015" w:leader="none"/>
        </w:tabs>
        <w:spacing w:lineRule="auto" w:line="360"/>
        <w:ind w:firstLine="707" w:left="143" w:right="278"/>
        <w:rPr>
          <w:sz w:val="28"/>
        </w:rPr>
      </w:pPr>
      <w:r>
        <w:rPr>
          <w:sz w:val="28"/>
        </w:rPr>
        <w:t>расчет платы (цены) на оказываемые платные образовательные услуги на основе расчета необходимых для оказания соответствующих платных услуг экономически обоснованных затрат с учетом комплексных характеристик образовательной деятельности и подготовки обучающегося;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013" w:leader="none"/>
        </w:tabs>
        <w:ind w:hanging="162" w:left="1013"/>
        <w:rPr>
          <w:sz w:val="28"/>
        </w:rPr>
      </w:pPr>
      <w:r>
        <w:rPr>
          <w:sz w:val="28"/>
        </w:rPr>
        <w:t xml:space="preserve">размер платы за оказание каждой образовательной </w:t>
      </w:r>
      <w:r>
        <w:rPr>
          <w:spacing w:val="-2"/>
          <w:sz w:val="28"/>
        </w:rPr>
        <w:t>услуги.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88" w:leader="none"/>
        </w:tabs>
        <w:spacing w:lineRule="auto" w:line="360" w:before="160" w:after="0"/>
        <w:ind w:firstLine="707" w:left="143" w:right="278"/>
        <w:rPr>
          <w:sz w:val="28"/>
        </w:rPr>
      </w:pPr>
      <w:r>
        <w:rPr>
          <w:sz w:val="28"/>
        </w:rPr>
        <w:t>Платные образовательные услуги предоставляются обучающимся на основе заказа родителя (законного представителя) по результатам маркетинговых исследований, проводимых Учреждением в период с 1 апреля по 31 июля текущего года. Изучение спроса осуществляется на основании приказа директора Учреждением о проведении изучения спроса родителей (законных представителей) на платные образовательные услуги путем анкетирования.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55" w:leader="none"/>
        </w:tabs>
        <w:spacing w:lineRule="auto" w:line="360" w:before="1" w:after="0"/>
        <w:ind w:firstLine="707" w:left="143" w:right="288"/>
        <w:rPr>
          <w:sz w:val="28"/>
        </w:rPr>
      </w:pPr>
      <w:r>
        <w:rPr>
          <w:sz w:val="28"/>
        </w:rPr>
        <w:t>Оформляются трудовые отношения с работниками, участвующими в организации и осуществлении платных образовательных услуг.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403" w:leader="none"/>
        </w:tabs>
        <w:spacing w:lineRule="auto" w:line="360"/>
        <w:ind w:firstLine="707" w:left="143" w:right="277"/>
        <w:rPr>
          <w:sz w:val="28"/>
        </w:rPr>
      </w:pPr>
      <w:r>
        <w:rPr>
          <w:sz w:val="28"/>
        </w:rPr>
        <w:t>Прием обучающихся на обучение по ДОП-ДОП осуществляется заместителем директора Учреждения на основании личного заявления родителя (законного представителя) ребенка (далее – Заказчик) при предъявлении оригинала документа, удостоверяющего личность Заказчика, либо оригинала документа, удостоверяющего личность иностранного гражданина и лица без гражданства в Российской Федерации. Форма Заявления является Приложением 1 к Положению об организации и осуществлении образовательной деятельности по реализации дополнительных общеобразовательных программ – дополнительных общеразвивающих программ.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55" w:leader="none"/>
        </w:tabs>
        <w:spacing w:lineRule="auto" w:line="360" w:before="2" w:after="0"/>
        <w:ind w:firstLine="707" w:left="143" w:right="280"/>
        <w:rPr>
          <w:sz w:val="28"/>
        </w:rPr>
      </w:pPr>
      <w:r>
        <w:rPr>
          <w:sz w:val="28"/>
        </w:rPr>
        <w:t>Прием на обучение по ДОП-ДОП осуществляется с сентября по апрель при наличии свободных мест.</w:t>
      </w:r>
    </w:p>
    <w:p>
      <w:pPr>
        <w:sectPr>
          <w:footerReference w:type="even" r:id="rId14"/>
          <w:footerReference w:type="default" r:id="rId15"/>
          <w:footerReference w:type="first" r:id="rId16"/>
          <w:type w:val="nextPage"/>
          <w:pgSz w:w="11906" w:h="16838"/>
          <w:pgMar w:left="1559" w:right="566" w:gutter="0" w:header="0" w:top="340" w:footer="1006" w:bottom="1240"/>
          <w:pgNumType w:fmt="decimal"/>
          <w:formProt w:val="false"/>
          <w:textDirection w:val="lrTb"/>
          <w:docGrid w:type="default" w:linePitch="100" w:charSpace="8192"/>
        </w:sectPr>
        <w:pStyle w:val="ListParagraph"/>
        <w:numPr>
          <w:ilvl w:val="1"/>
          <w:numId w:val="3"/>
        </w:numPr>
        <w:tabs>
          <w:tab w:val="clear" w:pos="720"/>
          <w:tab w:val="left" w:pos="1465" w:leader="none"/>
        </w:tabs>
        <w:spacing w:lineRule="auto" w:line="360"/>
        <w:ind w:firstLine="707" w:left="143" w:right="280"/>
        <w:rPr>
          <w:sz w:val="28"/>
        </w:rPr>
      </w:pPr>
      <w:r>
        <w:rPr>
          <w:sz w:val="28"/>
        </w:rPr>
        <w:t>Срок оказания платных образовательных услуг соответствует сроку  обучения обучающихся по ДОП-ДОП и составляет 7 месяцев (с 1</w:t>
      </w:r>
    </w:p>
    <w:p>
      <w:pPr>
        <w:pStyle w:val="BodyText"/>
        <w:spacing w:before="61" w:after="0"/>
        <w:ind w:hanging="0" w:left="143"/>
        <w:rPr/>
      </w:pPr>
      <w:r>
        <w:rPr/>
        <w:t>октября по 30 апреля текущего учебного</w:t>
      </w:r>
      <w:r>
        <w:rPr>
          <w:spacing w:val="-2"/>
        </w:rPr>
        <w:t xml:space="preserve"> года).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502" w:leader="none"/>
        </w:tabs>
        <w:spacing w:lineRule="auto" w:line="360" w:before="161" w:after="0"/>
        <w:ind w:firstLine="707" w:left="143" w:right="279"/>
        <w:rPr>
          <w:sz w:val="28"/>
        </w:rPr>
      </w:pPr>
      <w:r>
        <w:rPr>
          <w:sz w:val="28"/>
        </w:rPr>
        <w:t>Исполнитель заключает с Заказчиком договор об образовании по дополнительной общеобразовательной программе – дополнительной общеразвивающей программе (далее – Договор) (Приложение № 1).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536" w:leader="none"/>
        </w:tabs>
        <w:spacing w:lineRule="auto" w:line="360"/>
        <w:ind w:firstLine="707" w:left="143" w:right="279"/>
        <w:rPr>
          <w:sz w:val="28"/>
        </w:rPr>
      </w:pPr>
      <w:r>
        <w:rPr>
          <w:sz w:val="28"/>
        </w:rPr>
        <w:t>Договор заключается в простой письменной форме и содержит следующие сведения, предусмотренные законодательством Российской Федерации об образовании:</w:t>
      </w:r>
    </w:p>
    <w:p>
      <w:pPr>
        <w:pStyle w:val="BodyText"/>
        <w:spacing w:lineRule="auto" w:line="360"/>
        <w:ind w:hanging="0" w:left="851" w:right="4312"/>
        <w:rPr/>
      </w:pPr>
      <w:r>
        <w:rPr/>
        <w:t>а)полное наименование Исполнителя; б) место нахождения Исполнителя;</w:t>
      </w:r>
    </w:p>
    <w:p>
      <w:pPr>
        <w:pStyle w:val="BodyText"/>
        <w:spacing w:lineRule="auto" w:line="360" w:before="1" w:after="0"/>
        <w:ind w:firstLine="707" w:left="143" w:right="284"/>
        <w:rPr/>
      </w:pPr>
      <w:r>
        <w:rPr/>
        <w:t>в) наименование или фамилия, имя, отчество (при наличии), телефон (при наличии) Заказчика;</w:t>
      </w:r>
    </w:p>
    <w:p>
      <w:pPr>
        <w:pStyle w:val="BodyText"/>
        <w:spacing w:lineRule="auto" w:line="360"/>
        <w:ind w:firstLine="707" w:left="143" w:right="282"/>
        <w:rPr/>
      </w:pPr>
      <w:r>
        <w:rPr/>
        <w:t>г) местонахождения или место жительства Заказчика и (или) законного представителя обучающегося;</w:t>
      </w:r>
    </w:p>
    <w:p>
      <w:pPr>
        <w:pStyle w:val="BodyText"/>
        <w:spacing w:lineRule="auto" w:line="360"/>
        <w:ind w:firstLine="707" w:left="143" w:right="280"/>
        <w:rPr/>
      </w:pPr>
      <w:r>
        <w:rPr/>
        <w:t>д) фамилия, имя, отчество (при наличии) представителя Исполнителя и Заказчика, реквизиты документа, удостоверяющего полномочия представителя Исполнителя и Заказчика;</w:t>
      </w:r>
    </w:p>
    <w:p>
      <w:pPr>
        <w:pStyle w:val="BodyText"/>
        <w:spacing w:lineRule="auto" w:line="360"/>
        <w:ind w:firstLine="707" w:left="143" w:right="278"/>
        <w:rPr/>
      </w:pPr>
      <w:r>
        <w:rPr/>
        <w:t xml:space="preserve">е) фамилия, имя, отчество (при наличии) обучающегося, его место жительства (указываются в случае оказания платных образовательных услуг в пользу обучающегося, не являющегося заказчиком по Договору, при </w:t>
      </w:r>
      <w:r>
        <w:rPr>
          <w:spacing w:val="-2"/>
        </w:rPr>
        <w:t>наличии);</w:t>
      </w:r>
    </w:p>
    <w:p>
      <w:pPr>
        <w:pStyle w:val="BodyText"/>
        <w:spacing w:lineRule="auto" w:line="360"/>
        <w:ind w:firstLine="707" w:left="143" w:right="277"/>
        <w:rPr/>
      </w:pPr>
      <w:r>
        <w:rPr/>
        <w:t xml:space="preserve">ж) права, обязанности и ответственность Исполнителя, Заказчика и </w:t>
      </w:r>
      <w:r>
        <w:rPr>
          <w:spacing w:val="-2"/>
        </w:rPr>
        <w:t>обучающегося;</w:t>
      </w:r>
    </w:p>
    <w:p>
      <w:pPr>
        <w:pStyle w:val="BodyText"/>
        <w:spacing w:lineRule="auto" w:line="360" w:before="1" w:after="0"/>
        <w:ind w:firstLine="707" w:left="143" w:right="287"/>
        <w:rPr/>
      </w:pPr>
      <w:r>
        <w:rPr/>
        <w:t xml:space="preserve">з) полная стоимость образовательных услуг по Договору, порядок их </w:t>
      </w:r>
      <w:r>
        <w:rPr>
          <w:spacing w:val="-2"/>
        </w:rPr>
        <w:t>оплаты;</w:t>
      </w:r>
    </w:p>
    <w:p>
      <w:pPr>
        <w:pStyle w:val="BodyText"/>
        <w:spacing w:lineRule="auto" w:line="360"/>
        <w:ind w:firstLine="707" w:left="143" w:right="279"/>
        <w:rPr/>
      </w:pPr>
      <w:r>
        <w:rPr/>
        <w:t>и) сведения из реестра лицензий на осуществление образовательной деятельности о дате предоставления и регистрационном номере лицензии на осуществление образовательной деятельности;</w:t>
      </w:r>
    </w:p>
    <w:p>
      <w:pPr>
        <w:pStyle w:val="BodyText"/>
        <w:spacing w:lineRule="auto" w:line="360"/>
        <w:ind w:firstLine="707" w:left="143" w:right="276"/>
        <w:rPr/>
      </w:pPr>
      <w:r>
        <w:rPr/>
        <w:t>к) вид, направленность образовательной программы (часть образовательной программы определенных вида и направленности);</w:t>
      </w:r>
    </w:p>
    <w:p>
      <w:pPr>
        <w:pStyle w:val="BodyText"/>
        <w:spacing w:lineRule="exact" w:line="321"/>
        <w:ind w:hanging="0" w:left="851"/>
        <w:rPr/>
      </w:pPr>
      <w:r>
        <w:rPr/>
        <w:t xml:space="preserve">л)форма </w:t>
      </w:r>
      <w:r>
        <w:rPr>
          <w:spacing w:val="-2"/>
        </w:rPr>
        <w:t>обучения;</w:t>
      </w:r>
    </w:p>
    <w:p>
      <w:pPr>
        <w:sectPr>
          <w:footerReference w:type="even" r:id="rId17"/>
          <w:footerReference w:type="default" r:id="rId18"/>
          <w:footerReference w:type="first" r:id="rId19"/>
          <w:type w:val="nextPage"/>
          <w:pgSz w:w="11906" w:h="16838"/>
          <w:pgMar w:left="1559" w:right="566" w:gutter="0" w:header="0" w:top="340" w:footer="1006" w:bottom="1240"/>
          <w:pgNumType w:fmt="decimal"/>
          <w:formProt w:val="false"/>
          <w:textDirection w:val="lrTb"/>
          <w:docGrid w:type="default" w:linePitch="100" w:charSpace="8192"/>
        </w:sectPr>
        <w:pStyle w:val="BodyText"/>
        <w:tabs>
          <w:tab w:val="clear" w:pos="720"/>
          <w:tab w:val="left" w:pos="1371" w:leader="none"/>
          <w:tab w:val="left" w:pos="2313" w:leader="none"/>
          <w:tab w:val="left" w:pos="3652" w:leader="none"/>
          <w:tab w:val="left" w:pos="5186" w:leader="none"/>
          <w:tab w:val="left" w:pos="6191" w:leader="none"/>
          <w:tab w:val="left" w:pos="7819" w:leader="none"/>
          <w:tab w:val="left" w:pos="8359" w:leader="none"/>
        </w:tabs>
        <w:spacing w:before="161" w:after="0"/>
        <w:ind w:hanging="0" w:left="851"/>
        <w:jc w:val="left"/>
        <w:rPr/>
      </w:pPr>
      <w:r>
        <w:rPr>
          <w:spacing w:val="-5"/>
        </w:rPr>
        <w:t>м)</w:t>
      </w:r>
      <w:r>
        <w:rPr/>
        <w:tab/>
      </w:r>
      <w:r>
        <w:rPr>
          <w:spacing w:val="-2"/>
        </w:rPr>
        <w:t>сроки</w:t>
      </w:r>
      <w:r>
        <w:rPr/>
        <w:tab/>
      </w:r>
      <w:r>
        <w:rPr>
          <w:spacing w:val="-2"/>
        </w:rPr>
        <w:t>освоения</w:t>
      </w:r>
      <w:r>
        <w:rPr/>
        <w:tab/>
      </w:r>
      <w:r>
        <w:rPr>
          <w:spacing w:val="-2"/>
        </w:rPr>
        <w:t>ДОП-</w:t>
      </w:r>
      <w:r>
        <w:rPr>
          <w:spacing w:val="-5"/>
        </w:rPr>
        <w:t>ДОП</w:t>
      </w:r>
      <w:r>
        <w:rPr/>
        <w:tab/>
      </w:r>
      <w:r>
        <w:rPr>
          <w:spacing w:val="-2"/>
        </w:rPr>
        <w:t>(части</w:t>
      </w:r>
      <w:r>
        <w:rPr/>
        <w:tab/>
      </w:r>
      <w:r>
        <w:rPr>
          <w:spacing w:val="-2"/>
        </w:rPr>
        <w:t>ДОП-</w:t>
      </w:r>
      <w:r>
        <w:rPr>
          <w:spacing w:val="-4"/>
        </w:rPr>
        <w:t>ДОП)</w:t>
      </w:r>
      <w:r>
        <w:rPr/>
        <w:tab/>
      </w:r>
      <w:r>
        <w:rPr>
          <w:spacing w:val="-5"/>
        </w:rPr>
        <w:t>по</w:t>
      </w:r>
      <w:r>
        <w:rPr/>
        <w:tab/>
      </w:r>
      <w:r>
        <w:rPr>
          <w:spacing w:val="-2"/>
        </w:rPr>
        <w:t>Договору</w:t>
      </w:r>
    </w:p>
    <w:p>
      <w:pPr>
        <w:pStyle w:val="BodyText"/>
        <w:spacing w:before="61" w:after="0"/>
        <w:ind w:hanging="0" w:left="143"/>
        <w:rPr/>
      </w:pPr>
      <w:r>
        <w:rPr/>
        <w:t>(продолжительность обучения по</w:t>
      </w:r>
      <w:r>
        <w:rPr>
          <w:spacing w:val="-2"/>
        </w:rPr>
        <w:t xml:space="preserve"> Договору);</w:t>
      </w:r>
    </w:p>
    <w:p>
      <w:pPr>
        <w:pStyle w:val="BodyText"/>
        <w:spacing w:lineRule="auto" w:line="360" w:before="161" w:after="0"/>
        <w:ind w:firstLine="707" w:left="143" w:right="277"/>
        <w:rPr/>
      </w:pPr>
      <w:r>
        <w:rPr/>
        <w:t xml:space="preserve">н) информация о том, что документ об освоении ДОП-ДОП обучающемуся не выдается; за успешное освоение им соответствующей ДОП-ДОП (части ДОП-ДОП) обучающийся может быть награжден </w:t>
      </w:r>
      <w:r>
        <w:rPr>
          <w:spacing w:val="-2"/>
        </w:rPr>
        <w:t>Грамотой;</w:t>
      </w:r>
    </w:p>
    <w:p>
      <w:pPr>
        <w:pStyle w:val="BodyText"/>
        <w:ind w:hanging="0" w:left="851"/>
        <w:rPr/>
      </w:pPr>
      <w:r>
        <w:rPr/>
        <w:t xml:space="preserve">о) порядок изменения и расторжения </w:t>
      </w:r>
      <w:r>
        <w:rPr>
          <w:spacing w:val="-2"/>
        </w:rPr>
        <w:t>Договора;</w:t>
      </w:r>
    </w:p>
    <w:p>
      <w:pPr>
        <w:pStyle w:val="BodyText"/>
        <w:spacing w:lineRule="auto" w:line="360" w:before="161" w:after="0"/>
        <w:ind w:firstLine="707" w:left="143" w:right="281"/>
        <w:rPr/>
      </w:pPr>
      <w:r>
        <w:rPr/>
        <w:t>п) другие необходимые сведения, связанные со спецификой оказываемых платных образовательных услуг.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589" w:leader="none"/>
        </w:tabs>
        <w:spacing w:lineRule="auto" w:line="362"/>
        <w:ind w:firstLine="707" w:left="143" w:right="278"/>
        <w:rPr>
          <w:sz w:val="28"/>
        </w:rPr>
      </w:pPr>
      <w:r>
        <w:rPr>
          <w:sz w:val="28"/>
        </w:rPr>
        <w:t>Договор составляется в двух экземплярах, один из которых находится у Исполнителя, другой - у Заказчика.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562" w:leader="none"/>
        </w:tabs>
        <w:spacing w:lineRule="auto" w:line="360"/>
        <w:ind w:firstLine="707" w:left="143" w:right="278"/>
        <w:rPr>
          <w:sz w:val="28"/>
        </w:rPr>
      </w:pPr>
      <w:r>
        <w:rPr>
          <w:sz w:val="28"/>
        </w:rPr>
        <w:t>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по реализации ДОП-ДОП, обеспечивающую возможность их правильного выбора.</w:t>
      </w:r>
    </w:p>
    <w:p>
      <w:pPr>
        <w:pStyle w:val="BodyText"/>
        <w:spacing w:lineRule="auto" w:line="360"/>
        <w:ind w:firstLine="707" w:left="143" w:right="278"/>
        <w:rPr/>
      </w:pPr>
      <w:r>
        <w:rPr/>
        <w:t xml:space="preserve">Информация об Исполнителе платных образовательных услуг предоставляется в месте фактического осуществления образовательной </w:t>
      </w:r>
      <w:r>
        <w:rPr>
          <w:spacing w:val="-2"/>
        </w:rPr>
        <w:t>деятельности.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569" w:leader="none"/>
        </w:tabs>
        <w:spacing w:lineRule="auto" w:line="360"/>
        <w:ind w:firstLine="707" w:left="143" w:right="276"/>
        <w:rPr>
          <w:sz w:val="28"/>
        </w:rPr>
      </w:pPr>
      <w:r>
        <w:rPr>
          <w:sz w:val="28"/>
        </w:rPr>
        <w:t>Сведения, указанные в Договоре, соответствуют информации, размещенной на официальном сайте Исполнителя в информационно - коммуникационной сети «Интернет» по адресу: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569" w:leader="none"/>
        </w:tabs>
        <w:spacing w:lineRule="auto" w:line="360"/>
        <w:ind w:firstLine="707" w:left="143" w:right="276"/>
        <w:rPr>
          <w:sz w:val="28"/>
        </w:rPr>
      </w:pPr>
      <w:hyperlink r:id="rId20">
        <w:r>
          <w:rPr>
            <w:rStyle w:val="Hyperlink"/>
            <w:sz w:val="28"/>
          </w:rPr>
          <w:t>https://bor-botalovo-shkola14.ru/</w:t>
        </w:r>
      </w:hyperlink>
    </w:p>
    <w:p>
      <w:pPr>
        <w:pStyle w:val="BodyText"/>
        <w:spacing w:lineRule="auto" w:line="362" w:before="154" w:after="0"/>
        <w:jc w:val="left"/>
        <w:rPr/>
      </w:pPr>
      <w:r>
        <w:rPr/>
        <w:t>В специальном разделе «Сведения об образовательной организации» содержится следующая информация и документы:</w:t>
      </w:r>
    </w:p>
    <w:p>
      <w:pPr>
        <w:pStyle w:val="BodyText"/>
        <w:spacing w:lineRule="exact" w:line="317"/>
        <w:ind w:hanging="0" w:left="851"/>
        <w:jc w:val="left"/>
        <w:rPr/>
      </w:pPr>
      <w:r>
        <w:rPr/>
        <w:t xml:space="preserve">Подраздел </w:t>
      </w:r>
      <w:r>
        <w:rPr>
          <w:spacing w:val="-2"/>
        </w:rPr>
        <w:t>«Документы»:</w:t>
      </w:r>
    </w:p>
    <w:p>
      <w:pPr>
        <w:pStyle w:val="ListParagraph"/>
        <w:tabs>
          <w:tab w:val="clear" w:pos="720"/>
          <w:tab w:val="left" w:pos="1197" w:leader="none"/>
        </w:tabs>
        <w:spacing w:lineRule="auto" w:line="360" w:before="160" w:after="0"/>
        <w:ind w:hanging="0" w:left="850" w:right="278"/>
        <w:rPr>
          <w:sz w:val="28"/>
        </w:rPr>
      </w:pPr>
      <w:hyperlink r:id="rId21">
        <w:r>
          <w:rPr>
            <w:rStyle w:val="Hyperlink"/>
            <w:sz w:val="28"/>
          </w:rPr>
          <w:t>https://bor-botalovo-shkola14.ru/index/dokumenty/0-6</w:t>
        </w:r>
      </w:hyperlink>
    </w:p>
    <w:p>
      <w:pPr>
        <w:pStyle w:val="ListParagraph"/>
        <w:numPr>
          <w:ilvl w:val="0"/>
          <w:numId w:val="2"/>
        </w:numPr>
        <w:tabs>
          <w:tab w:val="clear" w:pos="720"/>
          <w:tab w:val="left" w:pos="1197" w:leader="none"/>
        </w:tabs>
        <w:spacing w:lineRule="auto" w:line="360" w:before="160" w:after="0"/>
        <w:ind w:firstLine="707" w:left="143" w:right="278"/>
        <w:rPr>
          <w:sz w:val="28"/>
        </w:rPr>
      </w:pPr>
      <w:r>
        <w:rPr>
          <w:sz w:val="28"/>
        </w:rPr>
        <w:t xml:space="preserve">Положение, определяющее формы, периодичность и порядок промежуточной аттестации обучающихся по дополнительным общеобразовательным программам – дополнительным общеразвивающим </w:t>
      </w:r>
      <w:r>
        <w:rPr>
          <w:spacing w:val="-2"/>
          <w:sz w:val="28"/>
        </w:rPr>
        <w:t>программам;</w:t>
      </w:r>
    </w:p>
    <w:p>
      <w:pPr>
        <w:sectPr>
          <w:footerReference w:type="even" r:id="rId22"/>
          <w:footerReference w:type="default" r:id="rId23"/>
          <w:footerReference w:type="first" r:id="rId24"/>
          <w:type w:val="nextPage"/>
          <w:pgSz w:w="11906" w:h="16838"/>
          <w:pgMar w:left="1559" w:right="566" w:gutter="0" w:header="0" w:top="340" w:footer="1006" w:bottom="1240"/>
          <w:pgNumType w:fmt="decimal"/>
          <w:formProt w:val="false"/>
          <w:textDirection w:val="lrTb"/>
          <w:docGrid w:type="default" w:linePitch="100" w:charSpace="8192"/>
        </w:sectPr>
        <w:pStyle w:val="ListParagraph"/>
        <w:numPr>
          <w:ilvl w:val="0"/>
          <w:numId w:val="2"/>
        </w:numPr>
        <w:tabs>
          <w:tab w:val="clear" w:pos="720"/>
          <w:tab w:val="left" w:pos="1178" w:leader="none"/>
        </w:tabs>
        <w:spacing w:lineRule="auto" w:line="360"/>
        <w:ind w:firstLine="707" w:left="143" w:right="278"/>
        <w:rPr>
          <w:sz w:val="28"/>
        </w:rPr>
      </w:pPr>
      <w:r>
        <w:rPr>
          <w:sz w:val="28"/>
        </w:rPr>
        <w:t>Положение об организации и осуществлении образовательной деятельности по дополнительным общеобразовательным программам–</w:t>
      </w:r>
    </w:p>
    <w:p>
      <w:pPr>
        <w:pStyle w:val="BodyText"/>
        <w:spacing w:before="61" w:after="0"/>
        <w:ind w:hanging="0" w:left="143"/>
        <w:jc w:val="left"/>
        <w:rPr/>
      </w:pPr>
      <w:r>
        <w:rPr/>
        <w:t xml:space="preserve">дополнительным общеразвивающим </w:t>
      </w:r>
      <w:r>
        <w:rPr>
          <w:spacing w:val="-2"/>
        </w:rPr>
        <w:t>программам.</w:t>
      </w:r>
    </w:p>
    <w:p>
      <w:pPr>
        <w:pStyle w:val="BodyText"/>
        <w:spacing w:before="161" w:after="0"/>
        <w:ind w:hanging="0" w:left="851"/>
        <w:jc w:val="left"/>
        <w:rPr/>
      </w:pPr>
      <w:r>
        <w:rPr/>
        <w:t xml:space="preserve">Подраздел </w:t>
      </w:r>
      <w:r>
        <w:rPr>
          <w:spacing w:val="-2"/>
        </w:rPr>
        <w:t>«Образование»:</w:t>
      </w:r>
    </w:p>
    <w:p>
      <w:pPr>
        <w:pStyle w:val="ListParagraph"/>
        <w:tabs>
          <w:tab w:val="clear" w:pos="720"/>
          <w:tab w:val="left" w:pos="1063" w:leader="none"/>
        </w:tabs>
        <w:spacing w:lineRule="auto" w:line="360" w:before="161" w:after="0"/>
        <w:ind w:hanging="0" w:left="850" w:right="276"/>
        <w:rPr>
          <w:sz w:val="28"/>
        </w:rPr>
      </w:pPr>
      <w:hyperlink r:id="rId25">
        <w:r>
          <w:rPr>
            <w:rStyle w:val="Hyperlink"/>
            <w:sz w:val="28"/>
          </w:rPr>
          <w:t>https://bor-botalovo-shkola14.ru/index/obrazovanie/0-7</w:t>
        </w:r>
      </w:hyperlink>
    </w:p>
    <w:p>
      <w:pPr>
        <w:pStyle w:val="ListParagraph"/>
        <w:numPr>
          <w:ilvl w:val="0"/>
          <w:numId w:val="2"/>
        </w:numPr>
        <w:tabs>
          <w:tab w:val="clear" w:pos="720"/>
          <w:tab w:val="left" w:pos="1063" w:leader="none"/>
        </w:tabs>
        <w:spacing w:lineRule="auto" w:line="360" w:before="161" w:after="0"/>
        <w:ind w:firstLine="707" w:left="143" w:right="276"/>
        <w:rPr>
          <w:sz w:val="28"/>
        </w:rPr>
      </w:pPr>
      <w:r>
        <w:rPr>
          <w:sz w:val="28"/>
        </w:rPr>
        <w:t>о реализуемых ДОП-ДОП, с указанием в отношении каждой ДОП- ДОП: формы обучения; нормативного срока обучения; языка, на котором осуществляется образование (обучение); курсов, дисциплин (модулей), предусмотренных соответствующей ДОП-ДОП; об использовании при реализации ДОП-ДОП электронного обучения и дистанционных образовательных технологий;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49" w:leader="none"/>
        </w:tabs>
        <w:spacing w:lineRule="auto" w:line="360" w:before="2" w:after="0"/>
        <w:ind w:firstLine="707" w:left="143" w:right="277"/>
        <w:rPr>
          <w:sz w:val="28"/>
        </w:rPr>
      </w:pPr>
      <w:r>
        <w:rPr>
          <w:sz w:val="28"/>
        </w:rPr>
        <w:t>описание реализуемых ДОП-ДОП с приложением их в форме электронного документа;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61" w:leader="none"/>
        </w:tabs>
        <w:spacing w:lineRule="auto" w:line="360"/>
        <w:ind w:firstLine="707" w:left="143" w:right="280"/>
        <w:rPr>
          <w:sz w:val="28"/>
        </w:rPr>
      </w:pPr>
      <w:r>
        <w:rPr>
          <w:sz w:val="28"/>
        </w:rPr>
        <w:t>учебный план каждой ДОП-ДОП с приложением его в виде электронного документа;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15" w:leader="none"/>
        </w:tabs>
        <w:spacing w:lineRule="auto" w:line="360"/>
        <w:ind w:firstLine="707" w:left="143" w:right="280"/>
        <w:rPr>
          <w:sz w:val="28"/>
        </w:rPr>
      </w:pPr>
      <w:r>
        <w:rPr>
          <w:sz w:val="28"/>
        </w:rPr>
        <w:t>календарный учебный график каждой ДОП-ДОП с приложением его в виде электронного документа;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207" w:leader="none"/>
        </w:tabs>
        <w:spacing w:lineRule="auto" w:line="360"/>
        <w:ind w:firstLine="707" w:left="143" w:right="280"/>
        <w:rPr>
          <w:sz w:val="28"/>
        </w:rPr>
      </w:pPr>
      <w:r>
        <w:rPr>
          <w:sz w:val="28"/>
        </w:rPr>
        <w:t>о численности обучающихся по договорам об образовании, заключаемых при приеме на обучение за счет средств физического лица (в том числе с выделением численности обучающихся, являющихся иностранными гражданами);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08" w:leader="none"/>
        </w:tabs>
        <w:spacing w:lineRule="auto" w:line="360" w:before="1" w:after="0"/>
        <w:ind w:firstLine="707" w:left="143" w:right="279"/>
        <w:rPr>
          <w:sz w:val="28"/>
        </w:rPr>
      </w:pPr>
      <w:r>
        <w:rPr>
          <w:sz w:val="28"/>
        </w:rPr>
        <w:t xml:space="preserve">выписка из реестра лицензий на осуществление образовательной </w:t>
      </w:r>
      <w:r>
        <w:rPr>
          <w:spacing w:val="-2"/>
          <w:sz w:val="28"/>
        </w:rPr>
        <w:t>деятельности.</w:t>
      </w:r>
    </w:p>
    <w:p>
      <w:pPr>
        <w:pStyle w:val="BodyText"/>
        <w:tabs>
          <w:tab w:val="clear" w:pos="720"/>
          <w:tab w:val="left" w:pos="2358" w:leader="none"/>
          <w:tab w:val="left" w:pos="4314" w:leader="none"/>
          <w:tab w:val="left" w:pos="6491" w:leader="none"/>
        </w:tabs>
        <w:spacing w:lineRule="auto" w:line="360"/>
        <w:ind w:firstLine="707" w:left="143" w:right="278"/>
        <w:jc w:val="left"/>
        <w:rPr/>
      </w:pPr>
      <w:r>
        <w:rPr>
          <w:spacing w:val="-2"/>
        </w:rPr>
        <w:t>Подраздел</w:t>
      </w:r>
      <w:r>
        <w:rPr/>
        <w:tab/>
      </w:r>
      <w:r>
        <w:rPr>
          <w:spacing w:val="-2"/>
        </w:rPr>
        <w:t>«Руководство.</w:t>
      </w:r>
      <w:r>
        <w:rPr/>
        <w:tab/>
      </w:r>
      <w:r>
        <w:rPr>
          <w:spacing w:val="-2"/>
        </w:rPr>
        <w:t>Педагогический</w:t>
      </w:r>
      <w:r>
        <w:rPr/>
        <w:tab/>
      </w:r>
      <w:r>
        <w:rPr>
          <w:spacing w:val="-2"/>
        </w:rPr>
        <w:t>(научно-педагогический) состав»:</w:t>
      </w:r>
    </w:p>
    <w:p>
      <w:pPr>
        <w:pStyle w:val="ListParagraph"/>
        <w:tabs>
          <w:tab w:val="clear" w:pos="720"/>
          <w:tab w:val="left" w:pos="1089" w:leader="none"/>
        </w:tabs>
        <w:spacing w:lineRule="auto" w:line="360" w:before="161" w:after="0"/>
        <w:ind w:hanging="0" w:left="850" w:right="281"/>
        <w:jc w:val="left"/>
        <w:rPr>
          <w:sz w:val="28"/>
        </w:rPr>
      </w:pPr>
      <w:hyperlink r:id="rId26">
        <w:r>
          <w:rPr>
            <w:rStyle w:val="Hyperlink"/>
            <w:sz w:val="28"/>
          </w:rPr>
          <w:t>https://bor-botalovo-shkola14.ru/index/pedagogicheskij_sostav/0-59</w:t>
        </w:r>
      </w:hyperlink>
    </w:p>
    <w:p>
      <w:pPr>
        <w:pStyle w:val="ListParagraph"/>
        <w:numPr>
          <w:ilvl w:val="0"/>
          <w:numId w:val="2"/>
        </w:numPr>
        <w:tabs>
          <w:tab w:val="clear" w:pos="720"/>
          <w:tab w:val="left" w:pos="1089" w:leader="none"/>
        </w:tabs>
        <w:spacing w:lineRule="auto" w:line="360" w:before="161" w:after="0"/>
        <w:ind w:firstLine="707" w:left="143" w:right="281"/>
        <w:jc w:val="left"/>
        <w:rPr>
          <w:sz w:val="28"/>
        </w:rPr>
      </w:pPr>
      <w:r>
        <w:rPr>
          <w:sz w:val="28"/>
        </w:rPr>
        <w:t>информацию о персональном составе педагогов дополнительного образования по каждой реализуемой ДОП-ДОП.</w:t>
      </w:r>
    </w:p>
    <w:p>
      <w:pPr>
        <w:pStyle w:val="BodyText"/>
        <w:spacing w:lineRule="auto" w:line="360"/>
        <w:jc w:val="left"/>
        <w:rPr>
          <w:color w:val="0000FF"/>
          <w:u w:val="single" w:color="0000FF"/>
        </w:rPr>
      </w:pPr>
      <w:r>
        <w:rPr/>
        <w:t>Подраздел «Материально-техническое обеспечение»:</w:t>
      </w:r>
      <w:hyperlink r:id="rId27">
        <w:r>
          <w:rPr>
            <w:rStyle w:val="Hyperlink"/>
            <w:u w:val="none" w:color="0000FF"/>
          </w:rPr>
          <w:t>https://bor-botalovo-shkola14.ru/index/materialno_tekhnicheskoe_obespechenie/0-9</w:t>
        </w:r>
      </w:hyperlink>
    </w:p>
    <w:p>
      <w:pPr>
        <w:pStyle w:val="ListParagraph"/>
        <w:numPr>
          <w:ilvl w:val="0"/>
          <w:numId w:val="2"/>
        </w:numPr>
        <w:tabs>
          <w:tab w:val="clear" w:pos="720"/>
          <w:tab w:val="left" w:pos="1060" w:leader="none"/>
        </w:tabs>
        <w:spacing w:lineRule="auto" w:line="360" w:before="61" w:after="0"/>
        <w:ind w:firstLine="707" w:left="143" w:right="279"/>
        <w:jc w:val="left"/>
        <w:rPr>
          <w:sz w:val="28"/>
        </w:rPr>
      </w:pPr>
      <w:r>
        <w:rPr>
          <w:sz w:val="28"/>
        </w:rPr>
        <w:t xml:space="preserve">информацию об оборудованных учебных кабинетах для реализации </w:t>
      </w:r>
      <w:r>
        <w:rPr>
          <w:spacing w:val="-2"/>
          <w:sz w:val="28"/>
        </w:rPr>
        <w:t>ДОП-ДОП;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13" w:leader="none"/>
        </w:tabs>
        <w:spacing w:lineRule="exact" w:line="321"/>
        <w:ind w:hanging="162" w:left="1013"/>
        <w:jc w:val="left"/>
        <w:rPr/>
      </w:pPr>
      <w:r>
        <w:rPr>
          <w:sz w:val="28"/>
        </w:rPr>
        <w:t xml:space="preserve">о средствах обучения и </w:t>
      </w:r>
      <w:r>
        <w:rPr>
          <w:spacing w:val="-2"/>
          <w:sz w:val="28"/>
        </w:rPr>
        <w:t>воспитания</w:t>
      </w:r>
      <w:r>
        <w:rPr>
          <w:spacing w:val="-2"/>
        </w:rPr>
        <w:t>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13" w:leader="none"/>
        </w:tabs>
        <w:spacing w:before="161" w:after="0"/>
        <w:ind w:hanging="162" w:left="1013"/>
        <w:jc w:val="left"/>
        <w:rPr>
          <w:sz w:val="28"/>
        </w:rPr>
      </w:pPr>
      <w:r>
        <w:rPr>
          <w:sz w:val="28"/>
        </w:rPr>
        <w:t xml:space="preserve">об объектах </w:t>
      </w:r>
      <w:r>
        <w:rPr>
          <w:spacing w:val="-2"/>
          <w:sz w:val="28"/>
        </w:rPr>
        <w:t>спорта;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12" w:leader="none"/>
        </w:tabs>
        <w:spacing w:lineRule="auto" w:line="362" w:before="161" w:after="0"/>
        <w:ind w:firstLine="707" w:left="143" w:right="280"/>
        <w:jc w:val="left"/>
        <w:rPr>
          <w:sz w:val="28"/>
        </w:rPr>
      </w:pPr>
      <w:r>
        <w:rPr>
          <w:sz w:val="28"/>
        </w:rPr>
        <w:t>об электронных образовательных ресурсах, к которым обеспечивается доступ обучающихся.</w:t>
      </w:r>
    </w:p>
    <w:p>
      <w:pPr>
        <w:pStyle w:val="BodyText"/>
        <w:spacing w:lineRule="exact" w:line="317"/>
        <w:ind w:hanging="0" w:left="851"/>
        <w:jc w:val="left"/>
        <w:rPr>
          <w:spacing w:val="-2"/>
        </w:rPr>
      </w:pPr>
      <w:r>
        <w:rPr/>
        <w:t xml:space="preserve">Подраздел «Платные образовательные </w:t>
      </w:r>
      <w:r>
        <w:rPr>
          <w:spacing w:val="-2"/>
        </w:rPr>
        <w:t>услуги»:</w:t>
      </w:r>
    </w:p>
    <w:p>
      <w:pPr>
        <w:pStyle w:val="BodyText"/>
        <w:spacing w:lineRule="exact" w:line="317"/>
        <w:ind w:hanging="0" w:left="851"/>
        <w:jc w:val="left"/>
        <w:rPr>
          <w:spacing w:val="-2"/>
        </w:rPr>
      </w:pPr>
      <w:r>
        <w:rPr>
          <w:spacing w:val="-2"/>
        </w:rPr>
      </w:r>
    </w:p>
    <w:p>
      <w:pPr>
        <w:pStyle w:val="BodyText"/>
        <w:spacing w:lineRule="exact" w:line="317"/>
        <w:ind w:hanging="0" w:left="851"/>
        <w:jc w:val="left"/>
        <w:rPr/>
      </w:pPr>
      <w:hyperlink r:id="rId28">
        <w:r>
          <w:rPr>
            <w:rStyle w:val="Hyperlink"/>
          </w:rPr>
          <w:t>https://bor-botalovo-shkola14.ru/index/platnye_obrazovatelnye_uslugi/0-10</w:t>
        </w:r>
      </w:hyperlink>
    </w:p>
    <w:p>
      <w:pPr>
        <w:pStyle w:val="ListParagraph"/>
        <w:numPr>
          <w:ilvl w:val="0"/>
          <w:numId w:val="2"/>
        </w:numPr>
        <w:tabs>
          <w:tab w:val="clear" w:pos="720"/>
          <w:tab w:val="left" w:pos="1096" w:leader="none"/>
        </w:tabs>
        <w:spacing w:lineRule="auto" w:line="360" w:before="161" w:after="0"/>
        <w:ind w:firstLine="707" w:left="143" w:right="279"/>
        <w:rPr>
          <w:sz w:val="28"/>
        </w:rPr>
      </w:pPr>
      <w:r>
        <w:rPr>
          <w:sz w:val="28"/>
        </w:rPr>
        <w:t>Порядок оказания платных образовательных услуг по реализации дополнительных общеобразовательных программ – дополнительных общеразвивающих программ;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13" w:leader="none"/>
        </w:tabs>
        <w:spacing w:before="1" w:after="0"/>
        <w:ind w:hanging="162" w:left="1013"/>
        <w:rPr>
          <w:sz w:val="28"/>
        </w:rPr>
      </w:pPr>
      <w:r>
        <w:rPr>
          <w:sz w:val="28"/>
        </w:rPr>
        <w:t xml:space="preserve">Положение о снижении стоимости платных образовательных </w:t>
      </w:r>
      <w:r>
        <w:rPr>
          <w:spacing w:val="-2"/>
          <w:sz w:val="28"/>
        </w:rPr>
        <w:t>услуг;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360" w:leader="none"/>
        </w:tabs>
        <w:spacing w:lineRule="auto" w:line="360" w:before="160" w:after="0"/>
        <w:ind w:firstLine="707" w:left="143" w:right="279"/>
        <w:rPr>
          <w:sz w:val="28"/>
        </w:rPr>
      </w:pPr>
      <w:r>
        <w:rPr>
          <w:sz w:val="28"/>
        </w:rPr>
        <w:t xml:space="preserve">образец договора об образовании по дополнительной общеобразовательной программе – дополнительной общеразвивающей </w:t>
      </w:r>
      <w:r>
        <w:rPr>
          <w:spacing w:val="-2"/>
          <w:sz w:val="28"/>
        </w:rPr>
        <w:t>программе;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85" w:leader="none"/>
        </w:tabs>
        <w:spacing w:lineRule="auto" w:line="360" w:before="1" w:after="0"/>
        <w:ind w:firstLine="707" w:left="143" w:right="279"/>
        <w:rPr>
          <w:sz w:val="28"/>
        </w:rPr>
      </w:pPr>
      <w:r>
        <w:rPr>
          <w:sz w:val="28"/>
        </w:rPr>
        <w:t>копия приказа об установлении платы за оказание платных образовательных услуг по каждой ДОП-ДОП.</w:t>
      </w:r>
    </w:p>
    <w:p>
      <w:pPr>
        <w:pStyle w:val="BodyText"/>
        <w:spacing w:lineRule="auto" w:line="362"/>
        <w:ind w:firstLine="707" w:left="143" w:right="279"/>
        <w:rPr/>
      </w:pPr>
      <w:r>
        <w:rPr/>
        <w:t xml:space="preserve">Подраздел «Вакантные места для приема (перевода)»: </w:t>
      </w:r>
      <w:hyperlink r:id="rId29">
        <w:r>
          <w:rPr>
            <w:rStyle w:val="Hyperlink"/>
          </w:rPr>
          <w:t>https://bor-botalovo-shkola14.ru/index/vakantnye_mesta_dlja_priema_obuchajushhikhsja/0-12</w:t>
        </w:r>
      </w:hyperlink>
      <w:r>
        <w:rPr/>
        <w:t xml:space="preserve"> информация о количестве вакантных мест для приема по каждой ДОП-ДОП за счет средств физических лиц.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495" w:leader="none"/>
        </w:tabs>
        <w:spacing w:lineRule="auto" w:line="360"/>
        <w:ind w:firstLine="707" w:left="143" w:right="278"/>
        <w:rPr>
          <w:sz w:val="28"/>
        </w:rPr>
      </w:pPr>
      <w:r>
        <w:rPr>
          <w:sz w:val="28"/>
        </w:rPr>
        <w:t>В целях реализации Закона РФ «О защите прав потребителей» по предоставлению в наглядной и доступной форме полной и достоверной информации об организации платных образовательных услуг в Учреждении в информационно-телекоммуникационной сети «Интернет» на официальном сайте Учреждения создан для родителей (законных представителей) раздел</w:t>
      </w:r>
    </w:p>
    <w:p>
      <w:pPr>
        <w:pStyle w:val="BodyText"/>
        <w:spacing w:lineRule="auto" w:line="360"/>
        <w:ind w:hanging="0" w:left="143" w:right="278"/>
        <w:rPr>
          <w:color w:val="FF0000"/>
          <w:u w:val="single" w:color="0000FF"/>
        </w:rPr>
      </w:pPr>
      <w:r>
        <w:rPr/>
        <w:t>«Дополнительное образование»</w:t>
      </w:r>
      <w:r>
        <w:rPr>
          <w:color w:val="FF0000"/>
        </w:rPr>
        <w:t xml:space="preserve">: </w:t>
      </w:r>
      <w:hyperlink r:id="rId30">
        <w:r>
          <w:rPr>
            <w:rStyle w:val="Hyperlink"/>
          </w:rPr>
          <w:t>https://bor-botalovo-shkola14.ru/</w:t>
        </w:r>
      </w:hyperlink>
    </w:p>
    <w:p>
      <w:pPr>
        <w:pStyle w:val="BodyText"/>
        <w:spacing w:lineRule="auto" w:line="360"/>
        <w:ind w:hanging="0" w:left="143" w:right="278"/>
        <w:rPr/>
      </w:pPr>
      <w:r>
        <w:rPr/>
        <w:t xml:space="preserve">информацию о предоставляемых платных образовательных </w:t>
      </w:r>
      <w:r>
        <w:rPr>
          <w:spacing w:val="-2"/>
        </w:rPr>
        <w:t>услугах;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043" w:leader="none"/>
        </w:tabs>
        <w:spacing w:lineRule="auto" w:line="360" w:before="156" w:after="0"/>
        <w:ind w:firstLine="707" w:left="143" w:right="279"/>
        <w:rPr>
          <w:sz w:val="28"/>
        </w:rPr>
      </w:pPr>
      <w:r>
        <w:rPr>
          <w:sz w:val="28"/>
        </w:rPr>
        <w:t>сведения об ответственном лице за прием заявлений на обучение по ДОП-ДОП (ФИО, должность, график работы, контактный телефон);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060" w:leader="none"/>
        </w:tabs>
        <w:spacing w:lineRule="auto" w:line="360" w:before="160" w:after="0"/>
        <w:ind w:firstLine="707" w:left="143" w:right="288"/>
        <w:jc w:val="left"/>
        <w:rPr>
          <w:sz w:val="28"/>
        </w:rPr>
      </w:pPr>
      <w:r>
        <w:rPr>
          <w:sz w:val="28"/>
        </w:rPr>
        <w:t>памятки для родителей (законных представителей) детей, имеющих намерение заказать платные образовательные услуги;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013" w:leader="none"/>
        </w:tabs>
        <w:spacing w:lineRule="exact" w:line="321"/>
        <w:ind w:hanging="162" w:left="1013"/>
        <w:jc w:val="left"/>
        <w:rPr>
          <w:sz w:val="28"/>
        </w:rPr>
      </w:pPr>
      <w:r>
        <w:rPr>
          <w:sz w:val="28"/>
        </w:rPr>
        <w:t>образцы заявлений о приеме на обучение по каждой ДОП-</w:t>
      </w:r>
      <w:r>
        <w:rPr>
          <w:spacing w:val="-2"/>
          <w:sz w:val="28"/>
        </w:rPr>
        <w:t>ДОП);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013" w:leader="none"/>
        </w:tabs>
        <w:spacing w:before="163" w:after="0"/>
        <w:ind w:hanging="162" w:left="1013"/>
        <w:rPr>
          <w:sz w:val="28"/>
        </w:rPr>
      </w:pPr>
      <w:r>
        <w:rPr>
          <w:sz w:val="28"/>
        </w:rPr>
        <w:t>образцы Договоров (по каждой ДОП-</w:t>
      </w:r>
      <w:r>
        <w:rPr>
          <w:spacing w:val="-2"/>
          <w:sz w:val="28"/>
        </w:rPr>
        <w:t>ДОП);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106" w:leader="none"/>
        </w:tabs>
        <w:spacing w:lineRule="auto" w:line="360" w:before="161" w:after="0"/>
        <w:ind w:firstLine="707" w:left="143" w:right="276"/>
        <w:rPr>
          <w:sz w:val="28"/>
        </w:rPr>
      </w:pPr>
      <w:r>
        <w:rPr>
          <w:sz w:val="28"/>
        </w:rPr>
        <w:t>копии документов, с которыми Исполнитель обязан познакомить родителей (законных представителей) при приеме на обучение по ДОП-ДОП в рамках оказания платных образовательных услуг: Устав Учреждения, выписка из реестра лицензий со сведениями о дате предоставления и регистрационном номере лицензии на осуществление образовательной деятельности, ДОП-ДОП, «Порядок оказания платных образовательных услуг по реализации дополнительных общеобразовательных программ – дополнительных общеразвивающих программ», «Положение об организации и осуществлении образовательной деятельности по дополнительным общеобразовательным программам – дополнительным общеразвивающим программам», «Положение о снижении стоимости платных образовательных услуг», «Положение о формах, периодичности и порядке промежуточной аттестации обучающихся по дополнительным общеобразовательным программам – дополнительным общеразвивающим программам».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635" w:leader="none"/>
        </w:tabs>
        <w:spacing w:lineRule="auto" w:line="360"/>
        <w:ind w:firstLine="707" w:left="143" w:right="277"/>
        <w:rPr>
          <w:sz w:val="28"/>
        </w:rPr>
      </w:pPr>
      <w:r>
        <w:rPr>
          <w:sz w:val="28"/>
        </w:rPr>
        <w:t xml:space="preserve">На информационном стенде Исполнителя размещается для Заказчика достоверная информация об Учреждении и оказываемых платных образовательных услугах по ДОП-ДОП. Информация содержит следующие </w:t>
      </w:r>
      <w:r>
        <w:rPr>
          <w:spacing w:val="-2"/>
          <w:sz w:val="28"/>
        </w:rPr>
        <w:t>сведения: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013" w:leader="none"/>
        </w:tabs>
        <w:spacing w:before="1" w:after="0"/>
        <w:ind w:hanging="162" w:left="1013"/>
        <w:rPr>
          <w:sz w:val="28"/>
        </w:rPr>
      </w:pPr>
      <w:r>
        <w:rPr>
          <w:sz w:val="28"/>
        </w:rPr>
        <w:t xml:space="preserve">ОГРН, ИНН </w:t>
      </w:r>
      <w:r>
        <w:rPr>
          <w:spacing w:val="-2"/>
          <w:sz w:val="28"/>
        </w:rPr>
        <w:t>Исполнителя;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013" w:leader="none"/>
        </w:tabs>
        <w:spacing w:before="160" w:after="0"/>
        <w:ind w:hanging="162" w:left="1013"/>
        <w:jc w:val="left"/>
        <w:rPr>
          <w:sz w:val="28"/>
        </w:rPr>
      </w:pPr>
      <w:r>
        <w:rPr>
          <w:sz w:val="28"/>
        </w:rPr>
        <w:t xml:space="preserve">наименование </w:t>
      </w:r>
      <w:r>
        <w:rPr>
          <w:spacing w:val="-2"/>
          <w:sz w:val="28"/>
        </w:rPr>
        <w:t>Исполнителя;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108" w:leader="none"/>
        </w:tabs>
        <w:spacing w:lineRule="auto" w:line="360" w:before="163" w:after="0"/>
        <w:ind w:firstLine="707" w:left="143" w:right="279"/>
        <w:jc w:val="left"/>
        <w:rPr>
          <w:sz w:val="28"/>
        </w:rPr>
      </w:pPr>
      <w:r>
        <w:rPr>
          <w:sz w:val="28"/>
        </w:rPr>
        <w:t xml:space="preserve">выписка из реестра лицензий на осуществление образовательной </w:t>
      </w:r>
      <w:r>
        <w:rPr>
          <w:spacing w:val="-2"/>
          <w:sz w:val="28"/>
        </w:rPr>
        <w:t>деятельности;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013" w:leader="none"/>
        </w:tabs>
        <w:spacing w:lineRule="exact" w:line="321"/>
        <w:ind w:hanging="162" w:left="1013"/>
        <w:jc w:val="left"/>
        <w:rPr>
          <w:sz w:val="28"/>
        </w:rPr>
      </w:pPr>
      <w:r>
        <w:rPr>
          <w:sz w:val="28"/>
        </w:rPr>
        <w:t xml:space="preserve">«Книга жалоб и </w:t>
      </w:r>
      <w:r>
        <w:rPr>
          <w:spacing w:val="-2"/>
          <w:sz w:val="28"/>
        </w:rPr>
        <w:t>предложений»;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106" w:leader="none"/>
        </w:tabs>
        <w:spacing w:lineRule="auto" w:line="360" w:before="160" w:after="0"/>
        <w:ind w:firstLine="707" w:left="143" w:right="278"/>
        <w:jc w:val="left"/>
        <w:rPr>
          <w:sz w:val="28"/>
        </w:rPr>
      </w:pPr>
      <w:r>
        <w:rPr>
          <w:sz w:val="28"/>
        </w:rPr>
        <w:t>номер телефона контактного лица, которому родитель (законный представитель) может оставить жалобу;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013" w:leader="none"/>
        </w:tabs>
        <w:spacing w:before="61" w:after="0"/>
        <w:ind w:hanging="162" w:left="1013"/>
        <w:rPr>
          <w:sz w:val="28"/>
        </w:rPr>
      </w:pPr>
      <w:r>
        <w:rPr>
          <w:sz w:val="28"/>
        </w:rPr>
        <w:t xml:space="preserve">распечатанный Закон РФ «О защите прав </w:t>
      </w:r>
      <w:r>
        <w:rPr>
          <w:spacing w:val="-2"/>
          <w:sz w:val="28"/>
        </w:rPr>
        <w:t>потребителей»;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173" w:leader="none"/>
        </w:tabs>
        <w:spacing w:lineRule="auto" w:line="360" w:before="161" w:after="0"/>
        <w:ind w:firstLine="707" w:left="143" w:right="279"/>
        <w:rPr>
          <w:sz w:val="28"/>
        </w:rPr>
      </w:pPr>
      <w:r>
        <w:rPr>
          <w:sz w:val="28"/>
        </w:rPr>
        <w:t>копия «Порядка оказания платных образовательных услуг по реализации дополнительных общеобразовательных программ – дополнительных общеразвивающих программ»;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156" w:leader="none"/>
        </w:tabs>
        <w:spacing w:lineRule="auto" w:line="360"/>
        <w:ind w:firstLine="707" w:left="143" w:right="278"/>
        <w:rPr>
          <w:sz w:val="28"/>
        </w:rPr>
      </w:pPr>
      <w:r>
        <w:rPr>
          <w:sz w:val="28"/>
        </w:rPr>
        <w:t xml:space="preserve">образец заявления о приеме на обучение по дополнительным общеобразовательным программам – дополнительным общеразвивающим </w:t>
      </w:r>
      <w:r>
        <w:rPr>
          <w:spacing w:val="-2"/>
          <w:sz w:val="28"/>
        </w:rPr>
        <w:t>программам;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360" w:leader="none"/>
        </w:tabs>
        <w:spacing w:lineRule="auto" w:line="360"/>
        <w:ind w:firstLine="707" w:left="143" w:right="279"/>
        <w:rPr>
          <w:sz w:val="28"/>
        </w:rPr>
      </w:pPr>
      <w:r>
        <w:rPr>
          <w:sz w:val="28"/>
        </w:rPr>
        <w:t xml:space="preserve">образец договора об образовании по дополнительной общеобразовательной программе – дополнительной общеразвивающей </w:t>
      </w:r>
      <w:r>
        <w:rPr>
          <w:spacing w:val="-2"/>
          <w:sz w:val="28"/>
        </w:rPr>
        <w:t>программе;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185" w:leader="none"/>
        </w:tabs>
        <w:spacing w:lineRule="auto" w:line="360" w:before="1" w:after="0"/>
        <w:ind w:firstLine="707" w:left="143" w:right="279"/>
        <w:rPr>
          <w:sz w:val="28"/>
        </w:rPr>
      </w:pPr>
      <w:r>
        <w:rPr>
          <w:sz w:val="28"/>
        </w:rPr>
        <w:t>копия приказа об установлении платы за оказание платных образовательных услуг;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123" w:leader="none"/>
        </w:tabs>
        <w:spacing w:lineRule="auto" w:line="362"/>
        <w:ind w:firstLine="707" w:left="143" w:right="279"/>
        <w:rPr>
          <w:sz w:val="28"/>
        </w:rPr>
      </w:pPr>
      <w:r>
        <w:rPr>
          <w:sz w:val="28"/>
        </w:rPr>
        <w:t xml:space="preserve">информация о персональном составе педагогов дополнительного </w:t>
      </w:r>
      <w:r>
        <w:rPr>
          <w:spacing w:val="-2"/>
          <w:sz w:val="28"/>
        </w:rPr>
        <w:t>образования;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013" w:leader="none"/>
        </w:tabs>
        <w:spacing w:lineRule="exact" w:line="317"/>
        <w:ind w:hanging="162" w:left="1013"/>
        <w:rPr>
          <w:sz w:val="28"/>
        </w:rPr>
      </w:pPr>
      <w:r>
        <w:rPr>
          <w:sz w:val="28"/>
        </w:rPr>
        <w:t>расписание занятий кружков по реализации ДОП-</w:t>
      </w:r>
      <w:r>
        <w:rPr>
          <w:spacing w:val="-4"/>
          <w:sz w:val="28"/>
        </w:rPr>
        <w:t>ДОП;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293" w:leader="none"/>
        </w:tabs>
        <w:spacing w:lineRule="auto" w:line="360" w:before="159" w:after="0"/>
        <w:ind w:firstLine="707" w:left="143" w:right="277"/>
        <w:rPr>
          <w:sz w:val="28"/>
        </w:rPr>
      </w:pPr>
      <w:r>
        <w:rPr>
          <w:sz w:val="28"/>
        </w:rPr>
        <w:t>список контролирующих органов (Территориальный отдел Управления Федеральной службы по надзору в сфере защиты прав потребителей и благополучия человека по Нижегородской области в Канавинском, Московском, Сормовском районах города Нижнего Новгорода и городского округа город Бор, Управление по контролю и надзору в сфере образования Министерства образования и науки Нижегородской области</w:t>
      </w:r>
      <w:r>
        <w:rPr>
          <w:color w:val="242424"/>
          <w:sz w:val="28"/>
        </w:rPr>
        <w:t>);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013" w:leader="none"/>
        </w:tabs>
        <w:spacing w:lineRule="exact" w:line="321"/>
        <w:ind w:hanging="162" w:left="1013"/>
        <w:rPr>
          <w:sz w:val="28"/>
        </w:rPr>
      </w:pPr>
      <w:r>
        <w:rPr>
          <w:sz w:val="28"/>
        </w:rPr>
        <w:t xml:space="preserve">режим работы </w:t>
      </w:r>
      <w:r>
        <w:rPr>
          <w:spacing w:val="-2"/>
          <w:sz w:val="28"/>
        </w:rPr>
        <w:t>Исполнителя;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013" w:leader="none"/>
        </w:tabs>
        <w:spacing w:before="163" w:after="0"/>
        <w:ind w:hanging="162" w:left="1013"/>
        <w:rPr>
          <w:sz w:val="28"/>
        </w:rPr>
      </w:pPr>
      <w:r>
        <w:rPr>
          <w:sz w:val="28"/>
        </w:rPr>
        <w:t xml:space="preserve">адрес (местонахождения) </w:t>
      </w:r>
      <w:r>
        <w:rPr>
          <w:spacing w:val="-2"/>
          <w:sz w:val="28"/>
        </w:rPr>
        <w:t>Исполнителя.</w:t>
      </w:r>
    </w:p>
    <w:p>
      <w:pPr>
        <w:pStyle w:val="BodyText"/>
        <w:spacing w:before="161" w:after="0"/>
        <w:ind w:hanging="0" w:left="851"/>
        <w:rPr/>
      </w:pPr>
      <w:r>
        <w:rPr/>
        <w:t xml:space="preserve">Вся информация размещается на русском </w:t>
      </w:r>
      <w:r>
        <w:rPr>
          <w:spacing w:val="-2"/>
        </w:rPr>
        <w:t>языке.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591" w:leader="none"/>
        </w:tabs>
        <w:spacing w:lineRule="auto" w:line="360" w:before="160" w:after="0"/>
        <w:ind w:firstLine="707" w:left="143" w:right="277"/>
        <w:rPr>
          <w:sz w:val="28"/>
        </w:rPr>
      </w:pPr>
      <w:r>
        <w:rPr>
          <w:sz w:val="28"/>
        </w:rPr>
        <w:t xml:space="preserve">Ответственность за своевременное размещение актуальной и достоверной информации об оказании платных образовательных услуг на официальном сайте и информационном стенде Исполнителя возлагается приказом директора Учреждением на заместителя директора </w:t>
      </w:r>
      <w:r>
        <w:rPr>
          <w:spacing w:val="-2"/>
          <w:sz w:val="28"/>
        </w:rPr>
        <w:t>Учреждения.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613" w:leader="none"/>
        </w:tabs>
        <w:spacing w:lineRule="auto" w:line="360"/>
        <w:ind w:firstLine="707" w:left="143" w:right="278"/>
        <w:rPr>
          <w:sz w:val="28"/>
        </w:rPr>
      </w:pPr>
      <w:r>
        <w:rPr>
          <w:sz w:val="28"/>
        </w:rPr>
        <w:t>Образовательная деятельность с обучающимся по оказанию платных образовательных услуг по реализации ДОП-ДОП осуществляется во</w:t>
      </w:r>
    </w:p>
    <w:p>
      <w:pPr>
        <w:pStyle w:val="BodyText"/>
        <w:spacing w:lineRule="auto" w:line="360" w:before="61" w:after="0"/>
        <w:ind w:hanging="0" w:left="143" w:right="282"/>
        <w:rPr/>
      </w:pPr>
      <w:r>
        <w:rPr/>
        <w:t>второй половине дня с 14.00 до 20.00 в соответствии с расписанием занятий кружков, соблюдением СП 2.4.3648-20 от 28.09.2020, СанПиН 1.2.3685-21.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541" w:leader="none"/>
        </w:tabs>
        <w:spacing w:lineRule="auto" w:line="360"/>
        <w:ind w:firstLine="707" w:left="143" w:right="277"/>
        <w:rPr>
          <w:sz w:val="28"/>
        </w:rPr>
      </w:pPr>
      <w:r>
        <w:rPr>
          <w:sz w:val="28"/>
        </w:rPr>
        <w:t>Исполнитель может перенести деятельность по осуществлению платной образовательной услуги по согласованию с Заказчиком в случаях болезни, отсутствия по другим уважительным причинам педагога дополнительного образования. Перенос деятельности по осуществлению платной образовательной услуги осуществляется на основании приказа директора Учреждения.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608" w:leader="none"/>
        </w:tabs>
        <w:spacing w:lineRule="auto" w:line="362"/>
        <w:ind w:firstLine="707" w:left="143" w:right="282"/>
        <w:rPr>
          <w:sz w:val="28"/>
        </w:rPr>
      </w:pPr>
      <w:r>
        <w:rPr>
          <w:sz w:val="28"/>
        </w:rPr>
        <w:t>Отчисление обучающихся по ДОП-ДОП в рамках оказания платных образовательных услуг осуществляется: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013" w:leader="none"/>
        </w:tabs>
        <w:spacing w:lineRule="exact" w:line="317"/>
        <w:ind w:hanging="162" w:left="1013"/>
        <w:rPr>
          <w:sz w:val="28"/>
        </w:rPr>
      </w:pPr>
      <w:r>
        <w:rPr>
          <w:spacing w:val="-2"/>
          <w:sz w:val="28"/>
        </w:rPr>
        <w:t>досрочно: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57" w:leader="none"/>
        </w:tabs>
        <w:spacing w:lineRule="auto" w:line="360" w:before="159" w:after="0"/>
        <w:ind w:firstLine="707" w:left="143" w:right="284"/>
        <w:rPr>
          <w:sz w:val="28"/>
        </w:rPr>
      </w:pPr>
      <w:r>
        <w:rPr>
          <w:sz w:val="28"/>
        </w:rPr>
        <w:t>по инициативе родителей (законных представителей) несовершеннолетнего обучающегося;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57" w:leader="none"/>
        </w:tabs>
        <w:spacing w:lineRule="auto" w:line="360" w:before="2" w:after="0"/>
        <w:ind w:firstLine="707" w:left="143" w:right="277"/>
        <w:rPr>
          <w:sz w:val="28"/>
        </w:rPr>
      </w:pPr>
      <w:r>
        <w:rPr>
          <w:sz w:val="28"/>
        </w:rPr>
        <w:t>в случае прекращения деятельности Учреждения, аннулирования лицензии на осуществление образовательной деятельности или в случае приостановления действия лицензии;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627" w:leader="none"/>
        </w:tabs>
        <w:spacing w:lineRule="auto" w:line="360"/>
        <w:ind w:firstLine="707" w:left="143" w:right="276"/>
        <w:rPr>
          <w:sz w:val="28"/>
        </w:rPr>
      </w:pPr>
      <w:r>
        <w:rPr>
          <w:sz w:val="28"/>
        </w:rPr>
        <w:t xml:space="preserve">по инициативе Учреждения в одностороннем порядке в случаях просрочки более чем на три месяца оплаты стоимости обучения по ДОП- ДОП либо невозможности надлежащего исполнения обязательств по оказанию платных образовательных услуг вследствие действий (бездействия) </w:t>
      </w:r>
      <w:r>
        <w:rPr>
          <w:spacing w:val="-2"/>
          <w:sz w:val="28"/>
        </w:rPr>
        <w:t>обучающегося;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557" w:leader="none"/>
        </w:tabs>
        <w:spacing w:lineRule="auto" w:line="360"/>
        <w:ind w:firstLine="707" w:left="143" w:right="284"/>
        <w:rPr>
          <w:sz w:val="28"/>
        </w:rPr>
      </w:pPr>
      <w:r>
        <w:rPr>
          <w:sz w:val="28"/>
        </w:rPr>
        <w:t xml:space="preserve">по обстоятельствам, не зависящим от воли обучающегося или родителей (законных представителей) несовершеннолетнего обучающегося и </w:t>
      </w:r>
      <w:r>
        <w:rPr>
          <w:spacing w:val="-2"/>
          <w:sz w:val="28"/>
        </w:rPr>
        <w:t>Учреждения;</w:t>
      </w:r>
    </w:p>
    <w:p>
      <w:pPr>
        <w:sectPr>
          <w:footerReference w:type="even" r:id="rId31"/>
          <w:footerReference w:type="default" r:id="rId32"/>
          <w:footerReference w:type="first" r:id="rId33"/>
          <w:type w:val="nextPage"/>
          <w:pgSz w:w="11906" w:h="16838"/>
          <w:pgMar w:left="1559" w:right="566" w:gutter="0" w:header="0" w:top="340" w:footer="1006" w:bottom="1240"/>
          <w:pgNumType w:fmt="decimal"/>
          <w:formProt w:val="false"/>
          <w:textDirection w:val="lrTb"/>
          <w:docGrid w:type="default" w:linePitch="100" w:charSpace="8192"/>
        </w:sectPr>
        <w:pStyle w:val="ListParagraph"/>
        <w:numPr>
          <w:ilvl w:val="2"/>
          <w:numId w:val="3"/>
        </w:numPr>
        <w:tabs>
          <w:tab w:val="clear" w:pos="720"/>
          <w:tab w:val="left" w:pos="1013" w:leader="none"/>
        </w:tabs>
        <w:ind w:hanging="162" w:left="1013"/>
        <w:rPr>
          <w:sz w:val="28"/>
        </w:rPr>
      </w:pPr>
      <w:r>
        <w:rPr>
          <w:sz w:val="28"/>
        </w:rPr>
        <w:t>в связи с завершением обучения по ДОП-</w:t>
      </w:r>
      <w:r>
        <w:rPr>
          <w:spacing w:val="-4"/>
          <w:sz w:val="28"/>
        </w:rPr>
        <w:t>ДОП.</w:t>
      </w:r>
    </w:p>
    <w:p>
      <w:pPr>
        <w:pStyle w:val="BodyText"/>
        <w:spacing w:before="171" w:after="0"/>
        <w:ind w:hanging="0" w:left="0"/>
        <w:jc w:val="left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499" w:leader="none"/>
        </w:tabs>
        <w:ind w:hanging="279" w:left="1499"/>
        <w:jc w:val="left"/>
        <w:rPr>
          <w:b/>
          <w:sz w:val="28"/>
        </w:rPr>
      </w:pPr>
      <w:r>
        <w:rPr>
          <w:b/>
          <w:sz w:val="28"/>
        </w:rPr>
        <w:t xml:space="preserve">Условия получения и расходования денежных </w:t>
      </w:r>
      <w:r>
        <w:rPr>
          <w:b/>
          <w:spacing w:val="-2"/>
          <w:sz w:val="28"/>
        </w:rPr>
        <w:t>средств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595" w:leader="none"/>
        </w:tabs>
        <w:spacing w:lineRule="auto" w:line="360" w:before="312" w:after="0"/>
        <w:ind w:firstLine="707" w:left="143" w:right="279"/>
        <w:rPr>
          <w:sz w:val="28"/>
        </w:rPr>
      </w:pPr>
      <w:r>
        <w:rPr>
          <w:sz w:val="28"/>
        </w:rPr>
        <w:t xml:space="preserve">Стоимость платных образовательных услуг определяется </w:t>
      </w:r>
      <w:r>
        <w:rPr>
          <w:spacing w:val="-2"/>
          <w:sz w:val="28"/>
        </w:rPr>
        <w:t>Исполнителем.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76" w:leader="none"/>
        </w:tabs>
        <w:spacing w:lineRule="auto" w:line="360"/>
        <w:ind w:firstLine="707" w:left="143" w:right="279"/>
        <w:rPr>
          <w:sz w:val="28"/>
        </w:rPr>
      </w:pPr>
      <w:r>
        <w:rPr>
          <w:sz w:val="28"/>
        </w:rPr>
        <w:t>Исполнитель вправе снизить стоимость платных образовательных услуг по Договору с учетом покрытия недостающей стоимости платных</w:t>
      </w:r>
    </w:p>
    <w:p>
      <w:pPr>
        <w:pStyle w:val="BodyText"/>
        <w:spacing w:lineRule="auto" w:line="360" w:before="61" w:after="0"/>
        <w:ind w:hanging="0" w:left="143" w:right="277"/>
        <w:rPr/>
      </w:pPr>
      <w:r>
        <w:rPr/>
        <w:t>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81" w:leader="none"/>
        </w:tabs>
        <w:spacing w:lineRule="auto" w:line="360"/>
        <w:ind w:firstLine="707" w:left="143" w:right="277"/>
        <w:rPr>
          <w:sz w:val="28"/>
        </w:rPr>
      </w:pPr>
      <w:r>
        <w:rPr>
          <w:sz w:val="28"/>
        </w:rPr>
        <w:t xml:space="preserve">Стоимость платных образовательных услуг может быть изменена как в сторону увеличения, так и в сторону уменьшения с учетом анализа обоснованности затрат. Основания и порядок снижения стоимости платных образовательных услуг устанавливаются «Положением о снижении стоимости платных образовательных услуг» и доводятся до сведения </w:t>
      </w:r>
      <w:r>
        <w:rPr>
          <w:spacing w:val="-2"/>
          <w:sz w:val="28"/>
        </w:rPr>
        <w:t>Заказчика.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403" w:leader="none"/>
        </w:tabs>
        <w:spacing w:lineRule="auto" w:line="360" w:before="1" w:after="0"/>
        <w:ind w:firstLine="707" w:left="143" w:right="276"/>
        <w:rPr>
          <w:sz w:val="28"/>
        </w:rPr>
      </w:pPr>
      <w:r>
        <w:rPr>
          <w:sz w:val="28"/>
        </w:rPr>
        <w:t>Стоимость платных образовательных услуг включает в себя все издержки Исполнителя по оказанию платных образовательных услуг, включая стоимость учебников, учебных пособий, учебно-методических материалов и средств обучения и воспитания, затраты на материально- техническое обеспечение.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460" w:leader="none"/>
        </w:tabs>
        <w:spacing w:lineRule="auto" w:line="360"/>
        <w:ind w:firstLine="707" w:left="143" w:right="277"/>
        <w:rPr>
          <w:sz w:val="28"/>
        </w:rPr>
      </w:pPr>
      <w:r>
        <w:rPr>
          <w:sz w:val="28"/>
        </w:rPr>
        <w:t>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Стоимость услуг может увеличиваться на уровень инфляции с января каждого календарного года. Уровень инфляции (индекс потребительских цен в Российской Федерации на товары и услуги) принимается за среднее значение полного истекшего года к полному предыдущему календарному году. Индекс потребительских цен определяется в соответствии с официальными данными федерального органа государственной власти, уполномоченного сообщать официальные статистические данные об уровне инфляции за год.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424" w:leader="none"/>
        </w:tabs>
        <w:spacing w:lineRule="auto" w:line="360" w:before="1" w:after="0"/>
        <w:ind w:firstLine="707" w:left="143" w:right="277"/>
        <w:rPr>
          <w:sz w:val="28"/>
        </w:rPr>
      </w:pPr>
      <w:r>
        <w:rPr>
          <w:sz w:val="28"/>
        </w:rPr>
        <w:t>Стоимость платной образовательной услуги и порядок оплаты, форма расчетов указываются в Договоре и не должны противоречить действующему законодательству Российской Федерации.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44" w:leader="none"/>
        </w:tabs>
        <w:spacing w:lineRule="exact" w:line="321"/>
        <w:ind w:hanging="493" w:left="1344"/>
        <w:rPr>
          <w:sz w:val="28"/>
        </w:rPr>
      </w:pPr>
      <w:r>
        <w:rPr>
          <w:sz w:val="28"/>
        </w:rPr>
        <w:t>Доходы от оказания платных образовательных услуг по</w:t>
      </w:r>
      <w:r>
        <w:rPr>
          <w:spacing w:val="-2"/>
          <w:sz w:val="28"/>
        </w:rPr>
        <w:t xml:space="preserve"> реализации</w:t>
      </w:r>
    </w:p>
    <w:p>
      <w:pPr>
        <w:pStyle w:val="BodyText"/>
        <w:spacing w:lineRule="auto" w:line="360" w:before="61" w:after="0"/>
        <w:ind w:hanging="0" w:left="143" w:right="278"/>
        <w:rPr/>
      </w:pPr>
      <w:r>
        <w:rPr/>
        <w:t>ДОП-ДОП поступают в самостоятельное распоряжение Учреждения и используются им для достижения целей, ради которых оно создано, если иное не предусмотрено Федеральным законом от 03.11.2006г. № 174-</w:t>
      </w:r>
      <w:r>
        <w:rPr>
          <w:spacing w:val="-5"/>
        </w:rPr>
        <w:t>ФЗ</w:t>
      </w:r>
    </w:p>
    <w:p>
      <w:pPr>
        <w:pStyle w:val="BodyText"/>
        <w:spacing w:lineRule="exact" w:line="321"/>
        <w:ind w:hanging="0" w:left="143"/>
        <w:rPr/>
      </w:pPr>
      <w:r>
        <w:rPr/>
        <w:t xml:space="preserve">«Об автономных учреждениях», </w:t>
      </w:r>
      <w:r>
        <w:rPr>
          <w:spacing w:val="-5"/>
        </w:rPr>
        <w:t>на: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013" w:leader="none"/>
        </w:tabs>
        <w:spacing w:before="161" w:after="0"/>
        <w:ind w:hanging="162" w:left="1013"/>
        <w:rPr>
          <w:sz w:val="28"/>
        </w:rPr>
      </w:pPr>
      <w:r>
        <w:rPr>
          <w:sz w:val="28"/>
        </w:rPr>
        <w:t xml:space="preserve">развитие и совершенствование образовательного </w:t>
      </w:r>
      <w:r>
        <w:rPr>
          <w:spacing w:val="-2"/>
          <w:sz w:val="28"/>
        </w:rPr>
        <w:t>процесса;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013" w:leader="none"/>
        </w:tabs>
        <w:spacing w:before="163" w:after="0"/>
        <w:ind w:hanging="162" w:left="1013"/>
        <w:jc w:val="left"/>
        <w:rPr>
          <w:sz w:val="28"/>
        </w:rPr>
      </w:pPr>
      <w:r>
        <w:rPr>
          <w:sz w:val="28"/>
        </w:rPr>
        <w:t xml:space="preserve">развитие материальной </w:t>
      </w:r>
      <w:r>
        <w:rPr>
          <w:spacing w:val="-4"/>
          <w:sz w:val="28"/>
        </w:rPr>
        <w:t>базы;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013" w:leader="none"/>
        </w:tabs>
        <w:spacing w:before="160" w:after="0"/>
        <w:ind w:hanging="162" w:left="1013"/>
        <w:jc w:val="left"/>
        <w:rPr>
          <w:sz w:val="28"/>
        </w:rPr>
      </w:pPr>
      <w:r>
        <w:rPr>
          <w:sz w:val="28"/>
        </w:rPr>
        <w:t xml:space="preserve">увеличение заработной платы </w:t>
      </w:r>
      <w:r>
        <w:rPr>
          <w:spacing w:val="-2"/>
          <w:sz w:val="28"/>
        </w:rPr>
        <w:t>сотрудникам;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013" w:leader="none"/>
        </w:tabs>
        <w:spacing w:before="161" w:after="0"/>
        <w:ind w:hanging="162" w:left="1013"/>
        <w:jc w:val="left"/>
        <w:rPr>
          <w:sz w:val="28"/>
        </w:rPr>
      </w:pPr>
      <w:r>
        <w:rPr>
          <w:sz w:val="28"/>
        </w:rPr>
        <w:t xml:space="preserve">другие </w:t>
      </w:r>
      <w:r>
        <w:rPr>
          <w:spacing w:val="-2"/>
          <w:sz w:val="28"/>
        </w:rPr>
        <w:t>цели.</w:t>
      </w:r>
    </w:p>
    <w:p>
      <w:pPr>
        <w:sectPr>
          <w:footerReference w:type="even" r:id="rId34"/>
          <w:footerReference w:type="default" r:id="rId35"/>
          <w:footerReference w:type="first" r:id="rId36"/>
          <w:type w:val="nextPage"/>
          <w:pgSz w:w="11906" w:h="16838"/>
          <w:pgMar w:left="1559" w:right="566" w:gutter="0" w:header="0" w:top="340" w:footer="1006" w:bottom="1240"/>
          <w:pgNumType w:fmt="decimal"/>
          <w:formProt w:val="false"/>
          <w:textDirection w:val="lrTb"/>
          <w:docGrid w:type="default" w:linePitch="100" w:charSpace="8192"/>
        </w:sectPr>
        <w:pStyle w:val="ListParagraph"/>
        <w:numPr>
          <w:ilvl w:val="1"/>
          <w:numId w:val="3"/>
        </w:numPr>
        <w:tabs>
          <w:tab w:val="clear" w:pos="720"/>
          <w:tab w:val="left" w:pos="1388" w:leader="none"/>
        </w:tabs>
        <w:spacing w:lineRule="auto" w:line="360" w:before="160" w:after="0"/>
        <w:ind w:firstLine="707" w:left="143" w:right="278"/>
        <w:rPr>
          <w:color w:val="FF0000"/>
          <w:sz w:val="28"/>
        </w:rPr>
      </w:pPr>
      <w:r>
        <w:rPr>
          <w:sz w:val="28"/>
        </w:rPr>
        <w:t xml:space="preserve">Оплата за платные образовательные услуги по реализации ДОП- ДОП производится по квитанциям на расчетный счет Учреждения через отделения </w:t>
      </w:r>
      <w:r>
        <w:rPr>
          <w:color w:val="000000"/>
          <w:sz w:val="28"/>
        </w:rPr>
        <w:t>Сбербанка Российской Федерации, другие банковские учреждения и отделения почтовой связи.</w:t>
      </w:r>
    </w:p>
    <w:p>
      <w:pPr>
        <w:pStyle w:val="BodyText"/>
        <w:ind w:hanging="0" w:left="0"/>
        <w:jc w:val="left"/>
        <w:rPr/>
      </w:pPr>
      <w:r>
        <w:rPr/>
      </w:r>
    </w:p>
    <w:p>
      <w:pPr>
        <w:pStyle w:val="BodyText"/>
        <w:spacing w:before="12" w:after="0"/>
        <w:ind w:hanging="0" w:left="0"/>
        <w:jc w:val="left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405" w:leader="none"/>
        </w:tabs>
        <w:ind w:hanging="279" w:left="3405"/>
        <w:jc w:val="left"/>
        <w:rPr>
          <w:b/>
          <w:sz w:val="28"/>
        </w:rPr>
      </w:pPr>
      <w:r>
        <w:rPr>
          <w:b/>
          <w:sz w:val="28"/>
        </w:rPr>
        <w:t xml:space="preserve">Ответственность </w:t>
      </w:r>
      <w:r>
        <w:rPr>
          <w:b/>
          <w:spacing w:val="-2"/>
          <w:sz w:val="28"/>
        </w:rPr>
        <w:t>сторон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487" w:leader="none"/>
        </w:tabs>
        <w:spacing w:lineRule="auto" w:line="360" w:before="312" w:after="0"/>
        <w:ind w:firstLine="707" w:left="143" w:right="278"/>
        <w:rPr>
          <w:sz w:val="28"/>
        </w:rPr>
      </w:pPr>
      <w:r>
        <w:rPr>
          <w:sz w:val="28"/>
        </w:rPr>
        <w:t>За неисполнение либо ненадлежащее исполнение сторонами обязательств стороны несут ответственность, предусмотренную Договором и законодательством Российской Федерации.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52" w:leader="none"/>
        </w:tabs>
        <w:spacing w:lineRule="auto" w:line="360"/>
        <w:ind w:firstLine="707" w:left="143" w:right="276"/>
        <w:rPr>
          <w:sz w:val="28"/>
        </w:rPr>
      </w:pPr>
      <w:r>
        <w:rPr>
          <w:sz w:val="28"/>
        </w:rPr>
        <w:t>При обнаружении недостатка платных образовательных услуг, в том числе оказания их не в полном объеме, предусмотренном ДОП-ДОП (частью ДОП-ДОП), Заказчик вправе по своему выбору потребовать:</w:t>
      </w:r>
    </w:p>
    <w:p>
      <w:pPr>
        <w:pStyle w:val="BodyText"/>
        <w:spacing w:lineRule="auto" w:line="360"/>
        <w:ind w:firstLine="707" w:left="143" w:right="282"/>
        <w:rPr/>
      </w:pPr>
      <w:r>
        <w:rPr/>
        <w:t>а) безвозмездного оказания платных образовательных услуг по реализации ДОП-ДОП;</w:t>
      </w:r>
    </w:p>
    <w:p>
      <w:pPr>
        <w:pStyle w:val="BodyText"/>
        <w:spacing w:lineRule="auto" w:line="360" w:before="1" w:after="0"/>
        <w:ind w:firstLine="707" w:left="143" w:right="279"/>
        <w:rPr/>
      </w:pPr>
      <w:r>
        <w:rPr/>
        <w:t>б) соразмерного уменьшения стоимости оказанных платных образовательных услуг по реализации ДОП-ДОП;</w:t>
      </w:r>
    </w:p>
    <w:p>
      <w:pPr>
        <w:pStyle w:val="BodyText"/>
        <w:spacing w:lineRule="auto" w:line="360"/>
        <w:ind w:firstLine="707" w:left="143" w:right="278"/>
        <w:rPr/>
      </w:pPr>
      <w:r>
        <w:rPr/>
        <w:t>в) возмещения понесенных им расходов по устранению недостатков оказанных платных образовательных услуг по реализации ДОП-ДОП своими силами или третьими лицами.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57" w:leader="none"/>
        </w:tabs>
        <w:spacing w:lineRule="auto" w:line="360"/>
        <w:ind w:firstLine="707" w:left="143" w:right="277"/>
        <w:rPr>
          <w:sz w:val="28"/>
        </w:rPr>
      </w:pPr>
      <w:r>
        <w:rPr>
          <w:sz w:val="28"/>
        </w:rPr>
        <w:t xml:space="preserve">Заказчик вправе отказаться от исполнения Договора и потребовать полного возмещения убытков, если в установленный Договором срок недостатки оказанных платных образовательных услуг по реализации </w:t>
      </w:r>
      <w:r>
        <w:rPr>
          <w:spacing w:val="-4"/>
          <w:sz w:val="28"/>
        </w:rPr>
        <w:t>ДОП-</w:t>
      </w:r>
    </w:p>
    <w:p>
      <w:pPr>
        <w:pStyle w:val="BodyText"/>
        <w:spacing w:lineRule="exact" w:line="321"/>
        <w:ind w:hanging="0" w:left="143"/>
        <w:rPr/>
      </w:pPr>
      <w:r>
        <w:rPr/>
        <w:t xml:space="preserve">ДОП не были устранены </w:t>
      </w:r>
      <w:r>
        <w:rPr>
          <w:spacing w:val="-2"/>
        </w:rPr>
        <w:t>Исполнителем.</w:t>
      </w:r>
    </w:p>
    <w:p>
      <w:pPr>
        <w:pStyle w:val="BodyText"/>
        <w:spacing w:lineRule="auto" w:line="360" w:before="61" w:after="0"/>
        <w:ind w:firstLine="707" w:left="143" w:right="275"/>
        <w:rPr/>
      </w:pPr>
      <w:r>
        <w:rPr/>
        <w:t>Заказчик также вправе отказаться от исполнения Договора, если им обнаружен существенный недостаток оказанных платных образовательных услуг по реализации ДОП-ДОП или иные существенные отступления от условий Договора.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643" w:leader="none"/>
        </w:tabs>
        <w:spacing w:lineRule="auto" w:line="360"/>
        <w:ind w:firstLine="707" w:left="143" w:right="277"/>
        <w:rPr>
          <w:sz w:val="28"/>
        </w:rPr>
      </w:pPr>
      <w:r>
        <w:rPr>
          <w:sz w:val="28"/>
        </w:rPr>
        <w:t>Если Исполнитель нарушил сроки оказания платных образовательных услуг по реализации ДОП-ДОП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вовремя оказания платных образовательных услуг по реализации ДОП-ДОП стало очевидным, что они не будут осуществлены в срок, Заказчик вправе по своему выбору: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235" w:leader="none"/>
        </w:tabs>
        <w:spacing w:lineRule="auto" w:line="360"/>
        <w:ind w:firstLine="707" w:left="143" w:right="281"/>
        <w:rPr>
          <w:sz w:val="28"/>
        </w:rPr>
      </w:pPr>
      <w:r>
        <w:rPr>
          <w:sz w:val="28"/>
        </w:rPr>
        <w:t>назначить Исполнителю новый срок, в течение которого Исполнитель должен приступить к оказанию платных образовательных услуг по реализации ДОП-ДОП и закончить оказание платных образовательных услуг по реализации ДОП-ДОП;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048" w:leader="none"/>
        </w:tabs>
        <w:spacing w:lineRule="auto" w:line="360"/>
        <w:ind w:firstLine="707" w:left="143" w:right="290"/>
        <w:rPr>
          <w:sz w:val="28"/>
        </w:rPr>
      </w:pPr>
      <w:r>
        <w:rPr>
          <w:sz w:val="28"/>
        </w:rPr>
        <w:t>потребовать уменьшения стоимости платных образовательных услуг по реализации ДОП-ДОП;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195" w:leader="none"/>
        </w:tabs>
        <w:spacing w:lineRule="auto" w:line="360"/>
        <w:ind w:firstLine="707" w:left="143" w:right="277"/>
        <w:rPr>
          <w:sz w:val="28"/>
        </w:rPr>
      </w:pPr>
      <w:r>
        <w:rPr>
          <w:sz w:val="28"/>
        </w:rPr>
        <w:t>в целях урегулирования вопросов, связанных с изменением, расторжением Договора, Заказчик вправе обратиться в комиссию по урегулированию споров Учреждения в рамках досудебного порядка урегулирования спора;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013" w:leader="none"/>
        </w:tabs>
        <w:ind w:hanging="162" w:left="1013"/>
        <w:rPr>
          <w:sz w:val="28"/>
        </w:rPr>
      </w:pPr>
      <w:r>
        <w:rPr>
          <w:sz w:val="28"/>
        </w:rPr>
        <w:t xml:space="preserve">расторгнуть </w:t>
      </w:r>
      <w:r>
        <w:rPr>
          <w:spacing w:val="-2"/>
          <w:sz w:val="28"/>
        </w:rPr>
        <w:t>Договор.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410" w:leader="none"/>
        </w:tabs>
        <w:spacing w:lineRule="auto" w:line="360" w:before="163" w:after="0"/>
        <w:ind w:firstLine="707" w:left="143" w:right="278"/>
        <w:rPr>
          <w:sz w:val="28"/>
        </w:rPr>
      </w:pPr>
      <w:r>
        <w:rPr>
          <w:sz w:val="28"/>
        </w:rPr>
        <w:t>По инициативе Исполнителя Договор может быть расторгнут в одностороннем порядке в случаях, указанных в пункте 3.18 Порядка.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41" w:leader="none"/>
        </w:tabs>
        <w:spacing w:lineRule="exact" w:line="321"/>
        <w:ind w:hanging="490" w:left="1341"/>
        <w:rPr>
          <w:sz w:val="28"/>
        </w:rPr>
      </w:pPr>
      <w:r>
        <w:rPr>
          <w:sz w:val="28"/>
        </w:rPr>
        <w:t xml:space="preserve">Исполнитель несет </w:t>
      </w:r>
      <w:r>
        <w:rPr>
          <w:spacing w:val="-2"/>
          <w:sz w:val="28"/>
        </w:rPr>
        <w:t>ответственность: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024" w:leader="none"/>
        </w:tabs>
        <w:spacing w:lineRule="auto" w:line="362" w:before="160" w:after="0"/>
        <w:ind w:firstLine="707" w:left="143" w:right="286"/>
        <w:rPr>
          <w:sz w:val="28"/>
        </w:rPr>
      </w:pPr>
      <w:r>
        <w:rPr>
          <w:sz w:val="28"/>
        </w:rPr>
        <w:t>за охрану жизни и здоровья обучающихся во время оказания платных образовательных услуг по реализации ДОП-ДОП;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142" w:leader="none"/>
        </w:tabs>
        <w:spacing w:lineRule="auto" w:line="360"/>
        <w:ind w:firstLine="707" w:left="143" w:right="279"/>
        <w:rPr>
          <w:sz w:val="28"/>
        </w:rPr>
      </w:pPr>
      <w:r>
        <w:rPr>
          <w:sz w:val="28"/>
        </w:rPr>
        <w:t>за реализацию в полном объеме ДОП-ДОП (части ДОП-ДОП) согласно Договору.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43" w:leader="none"/>
        </w:tabs>
        <w:spacing w:lineRule="auto" w:line="360"/>
        <w:ind w:firstLine="707" w:left="143" w:right="277"/>
        <w:rPr>
          <w:sz w:val="36"/>
        </w:rPr>
      </w:pPr>
      <w:r>
        <w:rPr>
          <w:sz w:val="28"/>
        </w:rPr>
        <w:t>Директор Учреждения осуществляет контроль за соблюдением действующего законодательства Российской Федерации в части оказания платных образовательных услуг по реализации ДОП-</w:t>
      </w:r>
      <w:r>
        <w:rPr>
          <w:spacing w:val="-4"/>
          <w:sz w:val="28"/>
        </w:rPr>
        <w:t>ДОП.</w:t>
      </w:r>
    </w:p>
    <w:p>
      <w:pPr>
        <w:pStyle w:val="Normal"/>
        <w:tabs>
          <w:tab w:val="clear" w:pos="720"/>
          <w:tab w:val="left" w:pos="3120" w:leader="none"/>
        </w:tabs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120" w:leader="none"/>
        </w:tabs>
        <w:jc w:val="left"/>
        <w:rPr>
          <w:b/>
          <w:sz w:val="28"/>
        </w:rPr>
      </w:pPr>
      <w:r>
        <w:rPr>
          <w:b/>
          <w:sz w:val="28"/>
        </w:rPr>
        <w:t xml:space="preserve">Заключительные </w:t>
      </w:r>
      <w:r>
        <w:rPr>
          <w:b/>
          <w:spacing w:val="-2"/>
          <w:sz w:val="28"/>
        </w:rPr>
        <w:t>положения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341" w:leader="none"/>
        </w:tabs>
        <w:spacing w:before="312" w:after="0"/>
        <w:ind w:hanging="490" w:left="1341"/>
        <w:rPr>
          <w:sz w:val="28"/>
        </w:rPr>
      </w:pPr>
      <w:r>
        <w:rPr>
          <w:sz w:val="28"/>
        </w:rPr>
        <w:t xml:space="preserve">Порядок действует до принятия </w:t>
      </w:r>
      <w:r>
        <w:rPr>
          <w:spacing w:val="-2"/>
          <w:sz w:val="28"/>
        </w:rPr>
        <w:t>нового.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600" w:leader="none"/>
        </w:tabs>
        <w:spacing w:lineRule="auto" w:line="360" w:before="163" w:after="0"/>
        <w:ind w:firstLine="707" w:left="143" w:right="277"/>
        <w:rPr>
          <w:sz w:val="28"/>
        </w:rPr>
      </w:pPr>
      <w:r>
        <w:rPr>
          <w:sz w:val="28"/>
        </w:rPr>
        <w:t>Порядок, внесение изменений в Порядок принимаются Педагогическим советом Учреждения и утверждаются приказом директора Учреждения.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484" w:leader="none"/>
        </w:tabs>
        <w:spacing w:lineRule="auto" w:line="360"/>
        <w:ind w:firstLine="707" w:left="143" w:right="278"/>
        <w:rPr>
          <w:sz w:val="28"/>
        </w:rPr>
      </w:pPr>
      <w:r>
        <w:rPr>
          <w:sz w:val="28"/>
        </w:rPr>
        <w:t xml:space="preserve">Порядок прошнуровывается, пронумеровывается постранично, скрепляется печатью Учреждения, включается в номенклатуру дел </w:t>
      </w:r>
      <w:r>
        <w:rPr>
          <w:spacing w:val="-2"/>
          <w:sz w:val="28"/>
        </w:rPr>
        <w:t>Учреждения.</w:t>
      </w:r>
    </w:p>
    <w:sectPr>
      <w:footerReference w:type="even" r:id="rId37"/>
      <w:footerReference w:type="default" r:id="rId38"/>
      <w:footerReference w:type="first" r:id="rId39"/>
      <w:type w:val="nextPage"/>
      <w:pgSz w:w="11906" w:h="16838"/>
      <w:pgMar w:left="1559" w:right="566" w:gutter="0" w:header="0" w:top="340" w:footer="1006" w:bottom="124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ind w:hanging="0" w:left="0"/>
      <w:jc w:val="left"/>
      <w:rPr>
        <w:sz w:val="20"/>
      </w:rPr>
    </w:pPr>
    <w:r>
      <w:rPr>
        <w:sz w:val="20"/>
      </w:rPr>
      <w:pict>
        <v:shape id="shape_0" coordsize="5955,2780" path="m5954,2779l0,2779l0,0l5954,0l5954,2779e" fillcolor="white" stroked="f" o:allowincell="f" style="position:absolute;margin-left:-1944.7pt;margin-top:-1158.65pt;width:168.75pt;height:78.75pt;mso-wrap-style:none;v-text-anchor:middle;mso-position-horizontal-relative:page;mso-position-vertical-relative:page">
          <v:fill o:detectmouseclick="t" type="solid" color2="black" opacity="0"/>
          <v:stroke color="#3465a4" joinstyle="round" endcap="flat"/>
          <w10:wrap type="none"/>
        </v:shape>
      </w:pic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ind w:hanging="0" w:left="0"/>
      <w:jc w:val="left"/>
      <w:rPr>
        <w:sz w:val="20"/>
      </w:rPr>
    </w:pPr>
    <w:r>
      <w:rPr>
        <w:sz w:val="20"/>
      </w:rPr>
      <w:pict>
        <v:shape id="shape_0" coordsize="5955,2780" path="m5954,2779l0,2779l0,0l5954,0l5954,2779e" fillcolor="white" stroked="f" o:allowincell="f" style="position:absolute;margin-left:-1944.7pt;margin-top:-1158.65pt;width:168.75pt;height:78.75pt;mso-wrap-style:none;v-text-anchor:middle;mso-position-horizontal-relative:page;mso-position-vertical-relative:page">
          <v:fill o:detectmouseclick="t" type="solid" color2="black" opacity="0"/>
          <v:stroke color="#3465a4" joinstyle="round" endcap="flat"/>
          <w10:wrap type="none"/>
        </v:shape>
      </w:pic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ind w:hanging="0" w:left="0"/>
      <w:jc w:val="left"/>
      <w:rPr>
        <w:sz w:val="20"/>
      </w:rPr>
    </w:pPr>
    <w:r>
      <w:rPr>
        <w:sz w:val="20"/>
      </w:rPr>
      <w:pict>
        <v:shape id="shape_0" coordsize="5955,2780" path="m5954,2779l0,2779l0,0l5954,0l5954,2779e" fillcolor="white" stroked="f" o:allowincell="f" style="position:absolute;margin-left:-1944.7pt;margin-top:-1158.65pt;width:168.75pt;height:78.75pt;mso-wrap-style:none;v-text-anchor:middle;mso-position-horizontal-relative:page;mso-position-vertical-relative:page">
          <v:fill o:detectmouseclick="t" type="solid" color2="black" opacity="0"/>
          <v:stroke color="#3465a4" joinstyle="round" endcap="flat"/>
          <w10:wrap type="none"/>
        </v:shape>
      </w:pic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ind w:hanging="0" w:left="0"/>
      <w:jc w:val="left"/>
      <w:rPr>
        <w:sz w:val="20"/>
      </w:rPr>
    </w:pPr>
    <w:r>
      <w:rPr>
        <w:sz w:val="20"/>
      </w:rPr>
      <w:pict>
        <v:shape id="shape_0" coordsize="5955,2780" path="m5954,2779l0,2779l0,0l5954,0l5954,2779e" fillcolor="white" stroked="f" o:allowincell="f" style="position:absolute;margin-left:-1944.7pt;margin-top:-1158.65pt;width:168.75pt;height:78.75pt;mso-wrap-style:none;v-text-anchor:middle;mso-position-horizontal-relative:page;mso-position-vertical-relative:page">
          <v:fill o:detectmouseclick="t" type="solid" color2="black" opacity="0"/>
          <v:stroke color="#3465a4" joinstyle="round" endcap="flat"/>
          <w10:wrap type="none"/>
        </v:shape>
      </w:pic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ind w:hanging="0" w:left="0"/>
      <w:jc w:val="left"/>
      <w:rPr>
        <w:sz w:val="20"/>
      </w:rPr>
    </w:pPr>
    <w:r>
      <w:rPr>
        <w:sz w:val="20"/>
      </w:rPr>
      <w:pict>
        <v:shape id="shape_0" coordsize="5955,2780" path="m5954,2779l0,2779l0,0l5954,0l5954,2779e" fillcolor="white" stroked="f" o:allowincell="f" style="position:absolute;margin-left:-1944.7pt;margin-top:-1158.65pt;width:168.75pt;height:78.75pt;mso-wrap-style:none;v-text-anchor:middle;mso-position-horizontal-relative:page;mso-position-vertical-relative:page">
          <v:fill o:detectmouseclick="t" type="solid" color2="black" opacity="0"/>
          <v:stroke color="#3465a4" joinstyle="round" endcap="flat"/>
          <w10:wrap type="none"/>
        </v:shape>
      </w:pic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ind w:hanging="0" w:left="0"/>
      <w:jc w:val="left"/>
      <w:rPr>
        <w:sz w:val="20"/>
      </w:rPr>
    </w:pPr>
    <w:r>
      <w:rPr>
        <w:sz w:val="20"/>
      </w:rPr>
      <w:pict>
        <v:shape id="shape_0" coordsize="5955,2780" path="m5954,2779l0,2779l0,0l5954,0l5954,2779e" fillcolor="white" stroked="f" o:allowincell="f" style="position:absolute;margin-left:-1944.7pt;margin-top:-1158.65pt;width:168.75pt;height:78.75pt;mso-wrap-style:none;v-text-anchor:middle;mso-position-horizontal-relative:page;mso-position-vertical-relative:page">
          <v:fill o:detectmouseclick="t" type="solid" color2="black" opacity="0"/>
          <v:stroke color="#3465a4" joinstyle="round" endcap="flat"/>
          <w10:wrap type="none"/>
        </v:shape>
      </w:pic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ind w:hanging="0" w:left="0"/>
      <w:jc w:val="left"/>
      <w:rPr>
        <w:sz w:val="20"/>
      </w:rPr>
    </w:pPr>
    <w:r>
      <w:rPr>
        <w:sz w:val="20"/>
      </w:rPr>
      <w:pict>
        <v:shape id="shape_0" coordsize="5955,2780" path="m5954,2779l0,2779l0,0l5954,0l5954,2779e" fillcolor="white" stroked="f" o:allowincell="f" style="position:absolute;margin-left:-1944.7pt;margin-top:-1158.65pt;width:168.75pt;height:78.75pt;mso-wrap-style:none;v-text-anchor:middle;mso-position-horizontal-relative:page;mso-position-vertical-relative:page">
          <v:fill o:detectmouseclick="t" type="solid" color2="black" opacity="0"/>
          <v:stroke color="#3465a4" joinstyle="round" endcap="flat"/>
          <w10:wrap type="none"/>
        </v:shape>
      </w:pic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ind w:hanging="0" w:left="0"/>
      <w:jc w:val="left"/>
      <w:rPr>
        <w:sz w:val="20"/>
      </w:rPr>
    </w:pPr>
    <w:r>
      <w:rPr>
        <w:sz w:val="20"/>
      </w:rPr>
      <w:pict>
        <v:shape id="shape_0" coordsize="5955,2780" path="m5954,2779l0,2779l0,0l5954,0l5954,2779e" fillcolor="white" stroked="f" o:allowincell="f" style="position:absolute;margin-left:-1944.7pt;margin-top:-1158.65pt;width:168.75pt;height:78.75pt;mso-wrap-style:none;v-text-anchor:middle;mso-position-horizontal-relative:page;mso-position-vertical-relative:page">
          <v:fill o:detectmouseclick="t" type="solid" color2="black" opacity="0"/>
          <v:stroke color="#3465a4" joinstyle="round" endcap="flat"/>
          <w10:wrap type="none"/>
        </v:shape>
      </w:pic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ind w:hanging="0" w:left="0"/>
      <w:jc w:val="left"/>
      <w:rPr>
        <w:sz w:val="20"/>
      </w:rPr>
    </w:pPr>
    <w:r>
      <w:rPr>
        <w:sz w:val="20"/>
      </w:rPr>
      <w:pict>
        <v:shape id="shape_0" coordsize="5955,2780" path="m5954,2779l0,2779l0,0l5954,0l5954,2779e" fillcolor="white" stroked="f" o:allowincell="f" style="position:absolute;margin-left:-1944.7pt;margin-top:-1158.65pt;width:168.75pt;height:78.75pt;mso-wrap-style:none;v-text-anchor:middle;mso-position-horizontal-relative:page;mso-position-vertical-relative:page">
          <v:fill o:detectmouseclick="t" type="solid" color2="black" opacity="0"/>
          <v:stroke color="#3465a4" joinstyle="round" endcap="flat"/>
          <w10:wrap type="none"/>
        </v:shape>
      </w:pic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ind w:hanging="0" w:left="0"/>
      <w:jc w:val="left"/>
      <w:rPr>
        <w:sz w:val="20"/>
      </w:rPr>
    </w:pPr>
    <w:r>
      <w:rPr>
        <w:sz w:val="20"/>
      </w:rPr>
      <w:pict>
        <v:shape id="shape_0" coordsize="5955,2780" path="m5954,2779l0,2779l0,0l5954,0l5954,2779e" fillcolor="white" stroked="f" o:allowincell="f" style="position:absolute;margin-left:-1944.7pt;margin-top:-1158.65pt;width:168.75pt;height:78.75pt;mso-wrap-style:none;v-text-anchor:middle;mso-position-horizontal-relative:page;mso-position-vertical-relative:page">
          <v:fill o:detectmouseclick="t" type="solid" color2="black" opacity="0"/>
          <v:stroke color="#3465a4" joinstyle="round" endcap="flat"/>
          <w10:wrap type="none"/>
        </v:shape>
      </w:pic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ind w:hanging="0" w:left="0"/>
      <w:jc w:val="left"/>
      <w:rPr>
        <w:sz w:val="20"/>
      </w:rPr>
    </w:pPr>
    <w:r>
      <w:rPr>
        <w:sz w:val="20"/>
      </w:rPr>
      <w:pict>
        <v:shape id="shape_0" coordsize="5955,2780" path="m5954,2779l0,2779l0,0l5954,0l5954,2779e" fillcolor="white" stroked="f" o:allowincell="f" style="position:absolute;margin-left:-1944.7pt;margin-top:-1158.65pt;width:168.75pt;height:78.75pt;mso-wrap-style:none;v-text-anchor:middle;mso-position-horizontal-relative:page;mso-position-vertical-relative:page">
          <v:fill o:detectmouseclick="t" type="solid" color2="black" opacity="0"/>
          <v:stroke color="#3465a4" joinstyle="round" endcap="flat"/>
          <w10:wrap type="none"/>
        </v:shape>
      </w:pict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ind w:hanging="0" w:left="0"/>
      <w:jc w:val="left"/>
      <w:rPr>
        <w:sz w:val="20"/>
      </w:rPr>
    </w:pPr>
    <w:r>
      <w:rPr>
        <w:sz w:val="20"/>
      </w:rPr>
      <w:pict>
        <v:shape id="shape_0" coordsize="5955,2780" path="m5954,2779l0,2779l0,0l5954,0l5954,2779e" fillcolor="white" stroked="f" o:allowincell="f" style="position:absolute;margin-left:-1944.7pt;margin-top:-1158.65pt;width:168.75pt;height:78.75pt;mso-wrap-style:none;v-text-anchor:middle;mso-position-horizontal-relative:page;mso-position-vertical-relative:page">
          <v:fill o:detectmouseclick="t" type="solid" color2="black" opacity="0"/>
          <v:stroke color="#3465a4" joinstyle="round" endcap="flat"/>
          <w10:wrap type="none"/>
        </v:shape>
      </w:pict>
    </w:r>
  </w:p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ind w:hanging="0" w:left="0"/>
      <w:jc w:val="left"/>
      <w:rPr>
        <w:sz w:val="20"/>
      </w:rPr>
    </w:pPr>
    <w:r>
      <w:rPr>
        <w:sz w:val="20"/>
      </w:rPr>
      <w:pict>
        <v:shape id="shape_0" coordsize="5955,2780" path="m5954,2779l0,2779l0,0l5954,0l5954,2779e" fillcolor="white" stroked="f" o:allowincell="f" style="position:absolute;margin-left:-1944.7pt;margin-top:-1158.65pt;width:168.75pt;height:78.75pt;mso-wrap-style:none;v-text-anchor:middle;mso-position-horizontal-relative:page;mso-position-vertical-relative:page">
          <v:fill o:detectmouseclick="t" type="solid" color2="black" opacity="0"/>
          <v:stroke color="#3465a4" joinstyle="round" endcap="flat"/>
          <w10:wrap type="none"/>
        </v:shape>
      </w:pic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ind w:hanging="0" w:left="0"/>
      <w:jc w:val="left"/>
      <w:rPr>
        <w:sz w:val="20"/>
      </w:rPr>
    </w:pPr>
    <w:r>
      <w:rPr>
        <w:sz w:val="20"/>
      </w:rPr>
      <w:pict>
        <v:shape id="shape_0" coordsize="5955,2780" path="m5954,2779l0,2779l0,0l5954,0l5954,2779e" fillcolor="white" stroked="f" o:allowincell="f" style="position:absolute;margin-left:-1944.7pt;margin-top:-1158.65pt;width:168.75pt;height:78.75pt;mso-wrap-style:none;v-text-anchor:middle;mso-position-horizontal-relative:page;mso-position-vertical-relative:page">
          <v:fill o:detectmouseclick="t" type="solid" color2="black" opacity="0"/>
          <v:stroke color="#3465a4" joinstyle="round" endcap="flat"/>
          <w10:wrap type="none"/>
        </v:shape>
      </w:pic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ind w:hanging="0" w:left="0"/>
      <w:jc w:val="left"/>
      <w:rPr>
        <w:sz w:val="20"/>
      </w:rPr>
    </w:pPr>
    <w:r>
      <w:rPr>
        <w:sz w:val="20"/>
      </w:rPr>
      <w:pict>
        <v:shape id="shape_0" coordsize="5955,2780" path="m5954,2779l0,2779l0,0l5954,0l5954,2779e" fillcolor="white" stroked="f" o:allowincell="f" style="position:absolute;margin-left:-1944.7pt;margin-top:-1158.65pt;width:168.75pt;height:78.75pt;mso-wrap-style:none;v-text-anchor:middle;mso-position-horizontal-relative:page;mso-position-vertical-relative:page">
          <v:fill o:detectmouseclick="t" type="solid" color2="black" opacity="0"/>
          <v:stroke color="#3465a4" joinstyle="round" endcap="flat"/>
          <w10:wrap type="none"/>
        </v:shape>
      </w:pic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ind w:hanging="0" w:left="0"/>
      <w:jc w:val="left"/>
      <w:rPr>
        <w:sz w:val="20"/>
      </w:rPr>
    </w:pPr>
    <w:r>
      <w:rPr>
        <w:sz w:val="20"/>
      </w:rPr>
      <w:pict>
        <v:shape id="shape_0" coordsize="5955,2780" path="m5954,2779l0,2779l0,0l5954,0l5954,2779e" fillcolor="white" stroked="f" o:allowincell="f" style="position:absolute;margin-left:-1944.7pt;margin-top:-1158.65pt;width:168.75pt;height:78.75pt;mso-wrap-style:none;v-text-anchor:middle;mso-position-horizontal-relative:page;mso-position-vertical-relative:page">
          <v:fill o:detectmouseclick="t" type="solid" color2="black" opacity="0"/>
          <v:stroke color="#3465a4" joinstyle="round" endcap="flat"/>
          <w10:wrap type="none"/>
        </v:shape>
      </w:pic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ind w:hanging="0" w:left="0"/>
      <w:jc w:val="left"/>
      <w:rPr>
        <w:sz w:val="20"/>
      </w:rPr>
    </w:pPr>
    <w:r>
      <w:rPr>
        <w:sz w:val="20"/>
      </w:rPr>
      <w:pict>
        <v:shape id="shape_0" coordsize="5955,2780" path="m5954,2779l0,2779l0,0l5954,0l5954,2779e" fillcolor="white" stroked="f" o:allowincell="f" style="position:absolute;margin-left:-1944.7pt;margin-top:-1158.65pt;width:168.75pt;height:78.75pt;mso-wrap-style:none;v-text-anchor:middle;mso-position-horizontal-relative:page;mso-position-vertical-relative:page">
          <v:fill o:detectmouseclick="t" type="solid" color2="black" opacity="0"/>
          <v:stroke color="#3465a4" joinstyle="round" endcap="flat"/>
          <w10:wrap type="none"/>
        </v:shape>
      </w:pic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ind w:hanging="0" w:left="0"/>
      <w:jc w:val="left"/>
      <w:rPr>
        <w:sz w:val="20"/>
      </w:rPr>
    </w:pPr>
    <w:r>
      <w:rPr>
        <w:sz w:val="20"/>
      </w:rPr>
      <w:pict>
        <v:shape id="shape_0" coordsize="5955,2780" path="m5954,2779l0,2779l0,0l5954,0l5954,2779e" fillcolor="white" stroked="f" o:allowincell="f" style="position:absolute;margin-left:-1944.7pt;margin-top:-1158.65pt;width:168.75pt;height:78.75pt;mso-wrap-style:none;v-text-anchor:middle;mso-position-horizontal-relative:page;mso-position-vertical-relative:page">
          <v:fill o:detectmouseclick="t" type="solid" color2="black" opacity="0"/>
          <v:stroke color="#3465a4" joinstyle="round" endcap="flat"/>
          <w10:wrap type="none"/>
        </v:shape>
      </w:pic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ind w:hanging="0" w:left="0"/>
      <w:jc w:val="left"/>
      <w:rPr>
        <w:sz w:val="20"/>
      </w:rPr>
    </w:pPr>
    <w:r>
      <w:rPr>
        <w:sz w:val="20"/>
      </w:rPr>
      <w:pict>
        <v:shape id="shape_0" coordsize="5955,2780" path="m5954,2779l0,2779l0,0l5954,0l5954,2779e" fillcolor="white" stroked="f" o:allowincell="f" style="position:absolute;margin-left:-1944.7pt;margin-top:-1158.65pt;width:168.75pt;height:78.75pt;mso-wrap-style:none;v-text-anchor:middle;mso-position-horizontal-relative:page;mso-position-vertical-relative:page">
          <v:fill o:detectmouseclick="t" type="solid" color2="black" opacity="0"/>
          <v:stroke color="#3465a4" joinstyle="round" endcap="flat"/>
          <w10:wrap type="none"/>
        </v:shape>
      </w:pic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ind w:hanging="0" w:left="0"/>
      <w:jc w:val="left"/>
      <w:rPr>
        <w:sz w:val="20"/>
      </w:rPr>
    </w:pPr>
    <w:r>
      <w:rPr>
        <w:sz w:val="20"/>
      </w:rPr>
      <w:pict>
        <v:shape id="shape_0" coordsize="5955,2780" path="m5954,2779l0,2779l0,0l5954,0l5954,2779e" fillcolor="white" stroked="f" o:allowincell="f" style="position:absolute;margin-left:-1944.7pt;margin-top:-1158.65pt;width:168.75pt;height:78.75pt;mso-wrap-style:none;v-text-anchor:middle;mso-position-horizontal-relative:page;mso-position-vertical-relative:page">
          <v:fill o:detectmouseclick="t" type="solid" color2="black" opacity="0"/>
          <v:stroke color="#3465a4" joinstyle="round" endcap="flat"/>
          <w10:wrap type="none"/>
        </v:shape>
      </w:pic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"/>
      <w:lvlJc w:val="left"/>
      <w:pPr>
        <w:tabs>
          <w:tab w:val="num" w:pos="0"/>
        </w:tabs>
        <w:ind w:left="143" w:hanging="708"/>
      </w:pPr>
      <w:rPr>
        <w:rFonts w:ascii="Wingdings" w:hAnsi="Wingdings" w:cs="Wingdings" w:hint="default"/>
        <w:sz w:val="28"/>
        <w:spacing w:val="0"/>
        <w:i w:val="false"/>
        <w:b w:val="false"/>
        <w:szCs w:val="28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04" w:hanging="70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68" w:hanging="70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32" w:hanging="70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96" w:hanging="70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60" w:hanging="70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24" w:hanging="70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88" w:hanging="70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53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143" w:hanging="348"/>
      </w:pPr>
      <w:rPr>
        <w:rFonts w:ascii="Times New Roman" w:hAnsi="Times New Roman" w:cs="Times New Roman" w:hint="default"/>
        <w:sz w:val="28"/>
        <w:spacing w:val="0"/>
        <w:i w:val="false"/>
        <w:b w:val="false"/>
        <w:szCs w:val="28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04" w:hanging="34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68" w:hanging="34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32" w:hanging="34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96" w:hanging="34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60" w:hanging="34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24" w:hanging="34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88" w:hanging="34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53" w:hanging="348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794" w:hanging="281"/>
      </w:pPr>
      <w:rPr>
        <w:sz w:val="28"/>
        <w:spacing w:val="0"/>
        <w:i w:val="false"/>
        <w:b/>
        <w:szCs w:val="28"/>
        <w:iCs w:val="false"/>
        <w:bCs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bullet"/>
      <w:lvlText w:val="-"/>
      <w:lvlJc w:val="left"/>
      <w:pPr>
        <w:tabs>
          <w:tab w:val="num" w:pos="0"/>
        </w:tabs>
        <w:ind w:left="143" w:hanging="166"/>
      </w:pPr>
      <w:rPr>
        <w:rFonts w:ascii="Times New Roman" w:hAnsi="Times New Roman" w:cs="Times New Roman" w:hint="default"/>
        <w:sz w:val="28"/>
        <w:spacing w:val="0"/>
        <w:i w:val="false"/>
        <w:b w:val="false"/>
        <w:szCs w:val="28"/>
        <w:iCs w:val="false"/>
        <w:bCs w:val="false"/>
        <w:w w:val="100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00" w:hanging="16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54" w:hanging="16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08" w:hanging="16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63" w:hanging="16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17" w:hanging="16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72" w:hanging="166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a93fdb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db5a25"/>
    <w:rPr>
      <w:color w:themeColor="hyperlink" w:val="0000FF"/>
      <w:u w:val="single"/>
    </w:rPr>
  </w:style>
  <w:style w:type="character" w:styleId="Style14" w:customStyle="1">
    <w:name w:val="Верхний колонтитул Знак"/>
    <w:basedOn w:val="DefaultParagraphFont"/>
    <w:uiPriority w:val="99"/>
    <w:semiHidden/>
    <w:qFormat/>
    <w:rsid w:val="0023049f"/>
    <w:rPr>
      <w:rFonts w:ascii="Times New Roman" w:hAnsi="Times New Roman" w:eastAsia="Times New Roman" w:cs="Times New Roman"/>
      <w:lang w:val="ru-RU"/>
    </w:rPr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23049f"/>
    <w:rPr>
      <w:rFonts w:ascii="Times New Roman" w:hAnsi="Times New Roman" w:eastAsia="Times New Roman" w:cs="Times New Roman"/>
      <w:lang w:val="ru-RU"/>
    </w:rPr>
  </w:style>
  <w:style w:type="paragraph" w:styleId="Style16" w:customStyle="1">
    <w:name w:val="Заголовок"/>
    <w:basedOn w:val="Normal"/>
    <w:next w:val="BodyText"/>
    <w:qFormat/>
    <w:rsid w:val="00ef57b8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rsid w:val="00a93fdb"/>
    <w:pPr>
      <w:ind w:firstLine="707" w:left="143"/>
      <w:jc w:val="both"/>
    </w:pPr>
    <w:rPr>
      <w:sz w:val="28"/>
      <w:szCs w:val="28"/>
    </w:rPr>
  </w:style>
  <w:style w:type="paragraph" w:styleId="List">
    <w:name w:val="List"/>
    <w:basedOn w:val="BodyText"/>
    <w:rsid w:val="00ef57b8"/>
    <w:pPr/>
    <w:rPr>
      <w:rFonts w:cs="Arial"/>
    </w:rPr>
  </w:style>
  <w:style w:type="paragraph" w:styleId="Caption" w:customStyle="1">
    <w:name w:val="Caption"/>
    <w:basedOn w:val="Normal"/>
    <w:qFormat/>
    <w:rsid w:val="00ef57b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ef57b8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a93fdb"/>
    <w:pPr>
      <w:ind w:firstLine="707" w:left="143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a93fdb"/>
    <w:pPr/>
    <w:rPr/>
  </w:style>
  <w:style w:type="paragraph" w:styleId="Style18" w:customStyle="1">
    <w:name w:val="Колонтитул"/>
    <w:basedOn w:val="Normal"/>
    <w:qFormat/>
    <w:rsid w:val="00ef57b8"/>
    <w:pPr/>
    <w:rPr/>
  </w:style>
  <w:style w:type="paragraph" w:styleId="Header" w:customStyle="1">
    <w:name w:val="Header"/>
    <w:basedOn w:val="Normal"/>
    <w:link w:val="Style14"/>
    <w:uiPriority w:val="99"/>
    <w:semiHidden/>
    <w:unhideWhenUsed/>
    <w:rsid w:val="0023049f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 w:customStyle="1">
    <w:name w:val="Footer"/>
    <w:basedOn w:val="Normal"/>
    <w:link w:val="Style15"/>
    <w:uiPriority w:val="99"/>
    <w:semiHidden/>
    <w:unhideWhenUsed/>
    <w:rsid w:val="0023049f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19" w:customStyle="1">
    <w:name w:val="Содержимое врезки"/>
    <w:basedOn w:val="Normal"/>
    <w:qFormat/>
    <w:rsid w:val="00ef57b8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93fd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oter" Target="footer11.xml"/><Relationship Id="rId13" Type="http://schemas.openxmlformats.org/officeDocument/2006/relationships/footer" Target="footer12.xml"/><Relationship Id="rId14" Type="http://schemas.openxmlformats.org/officeDocument/2006/relationships/footer" Target="footer13.xml"/><Relationship Id="rId15" Type="http://schemas.openxmlformats.org/officeDocument/2006/relationships/footer" Target="footer14.xml"/><Relationship Id="rId16" Type="http://schemas.openxmlformats.org/officeDocument/2006/relationships/footer" Target="footer15.xml"/><Relationship Id="rId17" Type="http://schemas.openxmlformats.org/officeDocument/2006/relationships/footer" Target="footer16.xml"/><Relationship Id="rId18" Type="http://schemas.openxmlformats.org/officeDocument/2006/relationships/footer" Target="footer17.xml"/><Relationship Id="rId19" Type="http://schemas.openxmlformats.org/officeDocument/2006/relationships/footer" Target="footer18.xml"/><Relationship Id="rId20" Type="http://schemas.openxmlformats.org/officeDocument/2006/relationships/hyperlink" Target="https://bor-botalovo-shkola14.ru/" TargetMode="External"/><Relationship Id="rId21" Type="http://schemas.openxmlformats.org/officeDocument/2006/relationships/hyperlink" Target="https://bor-botalovo-shkola14.ru/index/dokumenty/0-6" TargetMode="External"/><Relationship Id="rId22" Type="http://schemas.openxmlformats.org/officeDocument/2006/relationships/footer" Target="footer19.xml"/><Relationship Id="rId23" Type="http://schemas.openxmlformats.org/officeDocument/2006/relationships/footer" Target="footer20.xml"/><Relationship Id="rId24" Type="http://schemas.openxmlformats.org/officeDocument/2006/relationships/footer" Target="footer21.xml"/><Relationship Id="rId25" Type="http://schemas.openxmlformats.org/officeDocument/2006/relationships/hyperlink" Target="https://bor-botalovo-shkola14.ru/index/obrazovanie/0-7" TargetMode="External"/><Relationship Id="rId26" Type="http://schemas.openxmlformats.org/officeDocument/2006/relationships/hyperlink" Target="https://bor-botalovo-shkola14.ru/index/pedagogicheskij_sostav/0-59" TargetMode="External"/><Relationship Id="rId27" Type="http://schemas.openxmlformats.org/officeDocument/2006/relationships/hyperlink" Target="https://bor-botalovo-shkola14.ru/index/materialno_tekhnicheskoe_obespechenie/0-9" TargetMode="External"/><Relationship Id="rId28" Type="http://schemas.openxmlformats.org/officeDocument/2006/relationships/hyperlink" Target="https://bor-botalovo-shkola14.ru/index/platnye_obrazovatelnye_uslugi/0-10" TargetMode="External"/><Relationship Id="rId29" Type="http://schemas.openxmlformats.org/officeDocument/2006/relationships/hyperlink" Target="https://bor-botalovo-shkola14.ru/index/vakantnye_mesta_dlja_priema_obuchajushhikhsja/0-12" TargetMode="External"/><Relationship Id="rId30" Type="http://schemas.openxmlformats.org/officeDocument/2006/relationships/hyperlink" Target="https://bor-botalovo-shkola14.ru/" TargetMode="External"/><Relationship Id="rId31" Type="http://schemas.openxmlformats.org/officeDocument/2006/relationships/footer" Target="footer22.xml"/><Relationship Id="rId32" Type="http://schemas.openxmlformats.org/officeDocument/2006/relationships/footer" Target="footer23.xml"/><Relationship Id="rId33" Type="http://schemas.openxmlformats.org/officeDocument/2006/relationships/footer" Target="footer24.xml"/><Relationship Id="rId34" Type="http://schemas.openxmlformats.org/officeDocument/2006/relationships/footer" Target="footer25.xml"/><Relationship Id="rId35" Type="http://schemas.openxmlformats.org/officeDocument/2006/relationships/footer" Target="footer26.xml"/><Relationship Id="rId36" Type="http://schemas.openxmlformats.org/officeDocument/2006/relationships/footer" Target="footer27.xml"/><Relationship Id="rId37" Type="http://schemas.openxmlformats.org/officeDocument/2006/relationships/footer" Target="footer28.xml"/><Relationship Id="rId38" Type="http://schemas.openxmlformats.org/officeDocument/2006/relationships/footer" Target="footer29.xml"/><Relationship Id="rId39" Type="http://schemas.openxmlformats.org/officeDocument/2006/relationships/footer" Target="footer30.xml"/><Relationship Id="rId40" Type="http://schemas.openxmlformats.org/officeDocument/2006/relationships/numbering" Target="numbering.xml"/><Relationship Id="rId41" Type="http://schemas.openxmlformats.org/officeDocument/2006/relationships/fontTable" Target="fontTable.xml"/><Relationship Id="rId42" Type="http://schemas.openxmlformats.org/officeDocument/2006/relationships/settings" Target="settings.xml"/><Relationship Id="rId43" Type="http://schemas.openxmlformats.org/officeDocument/2006/relationships/theme" Target="theme/theme1.xml"/><Relationship Id="rId4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753A6-6C8A-4763-8B96-D8D8CC6A2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LibreOffice/24.2.2.2$Windows_X86_64 LibreOffice_project/d56cc158d8a96260b836f100ef4b4ef25d6f1a01</Application>
  <AppVersion>15.0000</AppVersion>
  <Pages>17</Pages>
  <Words>2869</Words>
  <Characters>22371</Characters>
  <CharactersWithSpaces>24990</CharactersWithSpaces>
  <Paragraphs>194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2025-08-13T06:29:00Z</dcterms:created>
  <dc:creator>Admin</dc:creator>
  <dc:description/>
  <dc:language>ru-RU</dc:language>
  <cp:lastModifiedBy/>
  <dcterms:modified xsi:type="dcterms:W3CDTF">2025-09-18T08:59:06Z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2025-08-13T00:00:00Z</vt:filetime>
  </property>
  <property fmtid="{D5CDD505-2E9C-101B-9397-08002B2CF9AE}" pid="5" name="Producer">
    <vt:lpwstr>Microsoft® Word 2010</vt:lpwstr>
  </property>
</Properties>
</file>